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E0" w:rsidRDefault="00CB5040">
      <w:pPr>
        <w:pStyle w:val="Title"/>
        <w:rPr>
          <w:lang w:val="en-GB"/>
        </w:rPr>
      </w:pPr>
      <w:r>
        <w:rPr>
          <w:lang w:val="en-GB"/>
        </w:rPr>
        <w:t>cypress ski club</w:t>
      </w:r>
    </w:p>
    <w:p w:rsidR="00347AE0" w:rsidRDefault="00CB5040">
      <w:pPr>
        <w:pStyle w:val="Title"/>
        <w:rPr>
          <w:lang w:val="en-GB"/>
        </w:rPr>
      </w:pPr>
      <w:r>
        <w:rPr>
          <w:lang w:val="en-GB"/>
        </w:rPr>
        <w:t>BYLAWS</w:t>
      </w:r>
    </w:p>
    <w:p w:rsidR="00347AE0" w:rsidRDefault="00CB5040">
      <w:pPr>
        <w:pStyle w:val="Heading1"/>
      </w:pPr>
      <w:r>
        <w:t xml:space="preserve"> - Definitions and Interpretation</w:t>
      </w:r>
    </w:p>
    <w:p w:rsidR="00347AE0" w:rsidRDefault="00CB5040">
      <w:pPr>
        <w:pStyle w:val="Heading2"/>
      </w:pPr>
      <w:r>
        <w:t>Definitions</w:t>
      </w:r>
    </w:p>
    <w:p w:rsidR="00347AE0" w:rsidRDefault="00CB5040">
      <w:pPr>
        <w:pStyle w:val="BodyFull"/>
      </w:pPr>
      <w:r>
        <w:t>In these Bylaws, unless the context otherwise requires:</w:t>
      </w:r>
    </w:p>
    <w:p w:rsidR="00347AE0" w:rsidRDefault="00CB5040">
      <w:pPr>
        <w:pStyle w:val="Heading3"/>
      </w:pPr>
      <w:r>
        <w:t>“</w:t>
      </w:r>
      <w:r>
        <w:rPr>
          <w:b/>
        </w:rPr>
        <w:t>Board</w:t>
      </w:r>
      <w:r>
        <w:t xml:space="preserve">” means the Directors acting as authorized by the </w:t>
      </w:r>
      <w:r>
        <w:t>Societies Act, the Constitution and these Bylaws in managing or supervising the management of the affairs of the Society and exercising the powers of the Society;</w:t>
      </w:r>
    </w:p>
    <w:p w:rsidR="00347AE0" w:rsidRDefault="00CB5040">
      <w:pPr>
        <w:pStyle w:val="Heading3"/>
      </w:pPr>
      <w:r>
        <w:t>“</w:t>
      </w:r>
      <w:r>
        <w:rPr>
          <w:b/>
        </w:rPr>
        <w:t>Board Resolution</w:t>
      </w:r>
      <w:r>
        <w:t>” means:</w:t>
      </w:r>
    </w:p>
    <w:p w:rsidR="00347AE0" w:rsidRDefault="00CB5040">
      <w:pPr>
        <w:pStyle w:val="Heading4"/>
      </w:pPr>
      <w:r>
        <w:t>a resolution passed by a simple majority of the votes cast by those</w:t>
      </w:r>
      <w:r>
        <w:t xml:space="preserve"> Directors who are entitled to vote on such matter either at a duly constituted meeting of the Board (whether participating in person or, to the extent permitted by these Bylaws, by Electronic Means); by Electronic Means in accordance with these Bylaws; or</w:t>
      </w:r>
      <w:r>
        <w:t xml:space="preserve"> by a combination of votes cast at a meeting of the Board and by Electronic Means; or</w:t>
      </w:r>
    </w:p>
    <w:p w:rsidR="00347AE0" w:rsidRDefault="00CB5040">
      <w:pPr>
        <w:pStyle w:val="Heading4"/>
      </w:pPr>
      <w:r>
        <w:t>a resolution that has been consented to in writing by every Director who would have been entitled to vote on the resolution at a meeting of the Board;</w:t>
      </w:r>
    </w:p>
    <w:p w:rsidR="00347AE0" w:rsidRDefault="00CB5040">
      <w:pPr>
        <w:pStyle w:val="Heading3"/>
      </w:pPr>
      <w:r>
        <w:t>“</w:t>
      </w:r>
      <w:r>
        <w:rPr>
          <w:b/>
        </w:rPr>
        <w:t>Bylaws</w:t>
      </w:r>
      <w:r>
        <w:t xml:space="preserve">” means the </w:t>
      </w:r>
      <w:r>
        <w:t>bylaws of the Society as filed with the Registrar and as may be altered from time to time in accordance with the Societies Act;</w:t>
      </w:r>
    </w:p>
    <w:p w:rsidR="00347AE0" w:rsidRDefault="00CB5040">
      <w:pPr>
        <w:pStyle w:val="Heading3"/>
      </w:pPr>
      <w:r>
        <w:t>“</w:t>
      </w:r>
      <w:r>
        <w:rPr>
          <w:b/>
        </w:rPr>
        <w:t>Constitution</w:t>
      </w:r>
      <w:r>
        <w:t>” means the constitution of the Society as filed with the Registrar, and as may be altered from time to time in acc</w:t>
      </w:r>
      <w:r>
        <w:t>ordance with the Societies Act;</w:t>
      </w:r>
    </w:p>
    <w:p w:rsidR="00347AE0" w:rsidRDefault="00CB5040">
      <w:pPr>
        <w:pStyle w:val="Heading3"/>
      </w:pPr>
      <w:r>
        <w:t>“</w:t>
      </w:r>
      <w:r>
        <w:rPr>
          <w:b/>
        </w:rPr>
        <w:t>Directors</w:t>
      </w:r>
      <w:r>
        <w:t>” means those individuals who are, or who subsequently become, directors of the Society in accordance with these Bylaws and who have not ceased to be directors of the Society;</w:t>
      </w:r>
    </w:p>
    <w:p w:rsidR="00347AE0" w:rsidRDefault="00CB5040">
      <w:pPr>
        <w:pStyle w:val="Heading3"/>
        <w:rPr>
          <w:rFonts w:eastAsia="Times New Roman"/>
        </w:rPr>
      </w:pPr>
      <w:r>
        <w:rPr>
          <w:rFonts w:eastAsia="Times New Roman"/>
          <w:b/>
          <w:bCs w:val="0"/>
        </w:rPr>
        <w:t>“Electronic Means</w:t>
      </w:r>
      <w:r>
        <w:rPr>
          <w:rFonts w:eastAsia="Times New Roman"/>
        </w:rPr>
        <w:t>” means any electroni</w:t>
      </w:r>
      <w:r>
        <w:rPr>
          <w:rFonts w:eastAsia="Times New Roman"/>
        </w:rPr>
        <w:t>c or digital system or combination of electronic or digital systems, including mail, telephonic, electronic, radio, computer or internet-based technology or other communication facility or medium, that:</w:t>
      </w:r>
    </w:p>
    <w:p w:rsidR="00347AE0" w:rsidRDefault="00CB5040">
      <w:pPr>
        <w:pStyle w:val="Heading4"/>
        <w:rPr>
          <w:rFonts w:eastAsia="Times New Roman"/>
        </w:rPr>
      </w:pPr>
      <w:r>
        <w:rPr>
          <w:rFonts w:eastAsia="Times New Roman"/>
        </w:rPr>
        <w:t>in relation to a meeting or proceeding, permits all p</w:t>
      </w:r>
      <w:r>
        <w:rPr>
          <w:rFonts w:eastAsia="Times New Roman"/>
        </w:rPr>
        <w:t>articipants to communicate with each other or otherwise participate in the meeting or proceeding adequately, simultaneously and instantaneously, in a manner comparable, but not necessarily identical, to a meeting or proceeding where all participants are pr</w:t>
      </w:r>
      <w:r>
        <w:rPr>
          <w:rFonts w:eastAsia="Times New Roman"/>
        </w:rPr>
        <w:t>esent in the same location, and</w:t>
      </w:r>
    </w:p>
    <w:p w:rsidR="00347AE0" w:rsidRDefault="00CB5040">
      <w:pPr>
        <w:pStyle w:val="Heading4"/>
        <w:rPr>
          <w:rFonts w:eastAsia="Times New Roman"/>
        </w:rPr>
      </w:pPr>
      <w:r>
        <w:rPr>
          <w:rFonts w:eastAsia="Times New Roman"/>
        </w:rPr>
        <w:t>in relation to a vote, permits all eligible voters to cast a vote on the matter for determination in a manner that adequately discloses their intentions;</w:t>
      </w:r>
    </w:p>
    <w:p w:rsidR="00347AE0" w:rsidRDefault="00CB5040">
      <w:pPr>
        <w:pStyle w:val="Heading3"/>
      </w:pPr>
      <w:r>
        <w:t>“</w:t>
      </w:r>
      <w:r>
        <w:rPr>
          <w:b/>
        </w:rPr>
        <w:t>Income Tax Act</w:t>
      </w:r>
      <w:r>
        <w:t xml:space="preserve">” means the </w:t>
      </w:r>
      <w:r>
        <w:rPr>
          <w:i/>
        </w:rPr>
        <w:t>Income Tax Act</w:t>
      </w:r>
      <w:r>
        <w:t>, R.S.C. 1985 (5</w:t>
      </w:r>
      <w:r>
        <w:rPr>
          <w:vertAlign w:val="superscript"/>
        </w:rPr>
        <w:t>th</w:t>
      </w:r>
      <w:r>
        <w:t xml:space="preserve"> Supp.), c.</w:t>
      </w:r>
      <w:r>
        <w:t>1 as amended from time to time;</w:t>
      </w:r>
    </w:p>
    <w:p w:rsidR="00347AE0" w:rsidRDefault="00CB5040">
      <w:pPr>
        <w:pStyle w:val="Heading3"/>
      </w:pPr>
      <w:r>
        <w:t>“</w:t>
      </w:r>
      <w:r>
        <w:rPr>
          <w:b/>
        </w:rPr>
        <w:t>Members</w:t>
      </w:r>
      <w:r>
        <w:t>” means all of the members of the Society;</w:t>
      </w:r>
    </w:p>
    <w:p w:rsidR="00347AE0" w:rsidRDefault="00CB5040">
      <w:pPr>
        <w:pStyle w:val="Heading3"/>
        <w:rPr>
          <w:b/>
        </w:rPr>
      </w:pPr>
      <w:r>
        <w:lastRenderedPageBreak/>
        <w:t>“</w:t>
      </w:r>
      <w:r>
        <w:rPr>
          <w:b/>
        </w:rPr>
        <w:t>Membership Year</w:t>
      </w:r>
      <w:r>
        <w:t xml:space="preserve">” means the period of time from July 1 to June 30; </w:t>
      </w:r>
    </w:p>
    <w:p w:rsidR="00347AE0" w:rsidRDefault="00CB5040">
      <w:pPr>
        <w:pStyle w:val="Heading3"/>
        <w:rPr>
          <w:b/>
        </w:rPr>
      </w:pPr>
      <w:r>
        <w:t>“</w:t>
      </w:r>
      <w:r>
        <w:rPr>
          <w:b/>
        </w:rPr>
        <w:t>Ordinary Resolution</w:t>
      </w:r>
      <w:r>
        <w:t>” means:</w:t>
      </w:r>
    </w:p>
    <w:p w:rsidR="00347AE0" w:rsidRDefault="00CB5040">
      <w:pPr>
        <w:pStyle w:val="Heading4"/>
      </w:pPr>
      <w:r>
        <w:t xml:space="preserve">a resolution passed by a simple majority of the votes cast by those Members </w:t>
      </w:r>
      <w:r>
        <w:t xml:space="preserve">entitled to vote on such matter either at a duly constituted meeting of the Members (whether participating in person, by advance ballot or, to the extent permitted by these Bylaws, by Electronic Means); by Electronic Means in accordance with these Bylaws; </w:t>
      </w:r>
      <w:r>
        <w:t>or by a combination of votes cast at a meeting of the Members and by Electronic Means; or</w:t>
      </w:r>
    </w:p>
    <w:p w:rsidR="00347AE0" w:rsidRDefault="00CB5040">
      <w:pPr>
        <w:pStyle w:val="Heading4"/>
      </w:pPr>
      <w:r>
        <w:t>a resolution consented to in writing, after being sent to all of the Members entitled to vote on such matters, by at least 2/3 of such Members;</w:t>
      </w:r>
    </w:p>
    <w:p w:rsidR="00347AE0" w:rsidRDefault="00CB5040">
      <w:pPr>
        <w:pStyle w:val="Heading3"/>
      </w:pPr>
      <w:r>
        <w:rPr>
          <w:b/>
        </w:rPr>
        <w:t>“President</w:t>
      </w:r>
      <w:r>
        <w:t xml:space="preserve">” means the </w:t>
      </w:r>
      <w:r>
        <w:t>person appointed or elected to the office of the president in accordance with these Bylaws;</w:t>
      </w:r>
    </w:p>
    <w:p w:rsidR="00347AE0" w:rsidRDefault="00CB5040">
      <w:pPr>
        <w:pStyle w:val="Heading3"/>
      </w:pPr>
      <w:r>
        <w:t>“</w:t>
      </w:r>
      <w:r>
        <w:rPr>
          <w:b/>
        </w:rPr>
        <w:t>Registered Address</w:t>
      </w:r>
      <w:r>
        <w:t>” of a Member or Director means the address of that Member or Director, as applicable, recorded in the register of Members or register of Directo</w:t>
      </w:r>
      <w:r>
        <w:t>rs, as the case may be, including, if provided by the Member or Director for that purpose, that Member’s or Director’s electronic mail address;</w:t>
      </w:r>
    </w:p>
    <w:p w:rsidR="00347AE0" w:rsidRDefault="00CB5040">
      <w:pPr>
        <w:pStyle w:val="Heading3"/>
      </w:pPr>
      <w:r>
        <w:t>“</w:t>
      </w:r>
      <w:r>
        <w:rPr>
          <w:b/>
        </w:rPr>
        <w:t>Registrar</w:t>
      </w:r>
      <w:r>
        <w:t>” means the Registrar of Companies of the Province of British Columbia;</w:t>
      </w:r>
    </w:p>
    <w:p w:rsidR="00347AE0" w:rsidRDefault="00CB5040">
      <w:pPr>
        <w:pStyle w:val="Heading3"/>
        <w:rPr>
          <w:i/>
        </w:rPr>
      </w:pPr>
      <w:r>
        <w:t>“</w:t>
      </w:r>
      <w:r>
        <w:rPr>
          <w:b/>
        </w:rPr>
        <w:t>Registration</w:t>
      </w:r>
      <w:r>
        <w:t xml:space="preserve">” means the </w:t>
      </w:r>
      <w:r>
        <w:t>registration of an individual with the Society to participate in a program or activity provided by the Society;</w:t>
      </w:r>
    </w:p>
    <w:p w:rsidR="00347AE0" w:rsidRDefault="00CB5040">
      <w:pPr>
        <w:pStyle w:val="Heading3"/>
        <w:rPr>
          <w:i/>
        </w:rPr>
      </w:pPr>
      <w:r>
        <w:t>“</w:t>
      </w:r>
      <w:r>
        <w:rPr>
          <w:b/>
        </w:rPr>
        <w:t>Registration Fee</w:t>
      </w:r>
      <w:r>
        <w:t xml:space="preserve">” means the annual registration fee paid by or on behalf of an individual at the time of his or her Registration; </w:t>
      </w:r>
    </w:p>
    <w:p w:rsidR="00347AE0" w:rsidRDefault="00CB5040">
      <w:pPr>
        <w:pStyle w:val="Heading3"/>
        <w:rPr>
          <w:i/>
        </w:rPr>
      </w:pPr>
      <w:r>
        <w:t>“</w:t>
      </w:r>
      <w:r>
        <w:rPr>
          <w:b/>
        </w:rPr>
        <w:t>Secretary</w:t>
      </w:r>
      <w:r>
        <w:t xml:space="preserve">” </w:t>
      </w:r>
      <w:r>
        <w:t>means the person appointed or elected to the office of the secretary in accordance with these Bylaws;</w:t>
      </w:r>
    </w:p>
    <w:p w:rsidR="00347AE0" w:rsidRDefault="00CB5040">
      <w:pPr>
        <w:pStyle w:val="Heading3"/>
        <w:rPr>
          <w:i/>
        </w:rPr>
      </w:pPr>
      <w:r>
        <w:t>“</w:t>
      </w:r>
      <w:r>
        <w:rPr>
          <w:b/>
        </w:rPr>
        <w:t>Secretary-Treasurer</w:t>
      </w:r>
      <w:r>
        <w:t>” means the person appointed or elected to the office of the secretary-treasurer in accordance with these Bylaws;</w:t>
      </w:r>
    </w:p>
    <w:p w:rsidR="00347AE0" w:rsidRDefault="00CB5040">
      <w:pPr>
        <w:pStyle w:val="Heading3"/>
        <w:rPr>
          <w:i/>
        </w:rPr>
      </w:pPr>
      <w:r>
        <w:t>“</w:t>
      </w:r>
      <w:r>
        <w:rPr>
          <w:b/>
        </w:rPr>
        <w:t>Senior Manager</w:t>
      </w:r>
      <w:r>
        <w:t>” mea</w:t>
      </w:r>
      <w:r>
        <w:t>ns an individual appointed by the Directors to serve as a senior manager in accordance with the Societies Act</w:t>
      </w:r>
      <w:r>
        <w:rPr>
          <w:i/>
        </w:rPr>
        <w:t>;</w:t>
      </w:r>
    </w:p>
    <w:p w:rsidR="00347AE0" w:rsidRDefault="00CB5040">
      <w:pPr>
        <w:pStyle w:val="Heading3"/>
      </w:pPr>
      <w:r>
        <w:t>“</w:t>
      </w:r>
      <w:r>
        <w:rPr>
          <w:b/>
        </w:rPr>
        <w:t>Societies Act</w:t>
      </w:r>
      <w:r>
        <w:t xml:space="preserve">” means the </w:t>
      </w:r>
      <w:r>
        <w:rPr>
          <w:i/>
        </w:rPr>
        <w:t>Societies Act</w:t>
      </w:r>
      <w:r>
        <w:t xml:space="preserve"> of the Province of British Columbia from time to time in force, as it may be amended, restated or replace</w:t>
      </w:r>
      <w:r>
        <w:t>d from time to time, and includes any successor legislation thereto and all regulations enacted thereunder;</w:t>
      </w:r>
    </w:p>
    <w:p w:rsidR="00347AE0" w:rsidRDefault="00CB5040">
      <w:pPr>
        <w:pStyle w:val="Heading3"/>
      </w:pPr>
      <w:r>
        <w:t>“</w:t>
      </w:r>
      <w:r>
        <w:rPr>
          <w:b/>
        </w:rPr>
        <w:t>Society</w:t>
      </w:r>
      <w:r>
        <w:t>” means the society known as Cypress Ski Club</w:t>
      </w:r>
      <w:r>
        <w:rPr>
          <w:b/>
          <w:szCs w:val="20"/>
        </w:rPr>
        <w:t xml:space="preserve"> </w:t>
      </w:r>
      <w:r>
        <w:rPr>
          <w:szCs w:val="20"/>
        </w:rPr>
        <w:t>or such other name by which the Society becomes known if it changes its name in accordance wit</w:t>
      </w:r>
      <w:r>
        <w:rPr>
          <w:szCs w:val="20"/>
        </w:rPr>
        <w:t>h the Societies Act and these Bylaws;</w:t>
      </w:r>
    </w:p>
    <w:p w:rsidR="00347AE0" w:rsidRDefault="00CB5040">
      <w:pPr>
        <w:pStyle w:val="Heading3"/>
      </w:pPr>
      <w:r>
        <w:t>“</w:t>
      </w:r>
      <w:r>
        <w:rPr>
          <w:b/>
        </w:rPr>
        <w:t>Special Resolution</w:t>
      </w:r>
      <w:r>
        <w:t>” means:</w:t>
      </w:r>
    </w:p>
    <w:p w:rsidR="00347AE0" w:rsidRDefault="00CB5040">
      <w:pPr>
        <w:pStyle w:val="Heading4"/>
      </w:pPr>
      <w:r>
        <w:t>a resolution passed by at least 2/3 of the votes cast by those Members entitled to vote on such matter either at a duly constituted meeting of the Members (whether participating in person or</w:t>
      </w:r>
      <w:r>
        <w:t>, to the extent permitted by these Bylaws, by Electronic Means); by Electronic Means in accordance with these Bylaws; or by a combination of votes cast at a meeting of the Members and by Electronic Means; or</w:t>
      </w:r>
    </w:p>
    <w:p w:rsidR="00347AE0" w:rsidRDefault="00CB5040">
      <w:pPr>
        <w:pStyle w:val="Heading4"/>
      </w:pPr>
      <w:r>
        <w:lastRenderedPageBreak/>
        <w:t>a resolution consented to in writing by all of t</w:t>
      </w:r>
      <w:r>
        <w:t>he Members entitled to vote on such matter;</w:t>
      </w:r>
    </w:p>
    <w:p w:rsidR="00347AE0" w:rsidRDefault="00CB5040">
      <w:pPr>
        <w:pStyle w:val="Heading3"/>
      </w:pPr>
      <w:r>
        <w:t>“</w:t>
      </w:r>
      <w:r>
        <w:rPr>
          <w:b/>
        </w:rPr>
        <w:t>Treasurer</w:t>
      </w:r>
      <w:r>
        <w:t>” means the person appointed or elected to the office of the treasurer in accordance with these Bylaws; and</w:t>
      </w:r>
    </w:p>
    <w:p w:rsidR="00347AE0" w:rsidRDefault="00CB5040">
      <w:pPr>
        <w:pStyle w:val="Heading3"/>
      </w:pPr>
      <w:r>
        <w:t>“</w:t>
      </w:r>
      <w:r>
        <w:rPr>
          <w:b/>
        </w:rPr>
        <w:t>Vice-President</w:t>
      </w:r>
      <w:r>
        <w:t xml:space="preserve">” means the person appointed or elected to the office of the vice-president in </w:t>
      </w:r>
      <w:r>
        <w:t>accordance with these Bylaws.</w:t>
      </w:r>
    </w:p>
    <w:p w:rsidR="00347AE0" w:rsidRDefault="00CB5040">
      <w:pPr>
        <w:pStyle w:val="Heading2"/>
        <w:rPr>
          <w:i/>
        </w:rPr>
      </w:pPr>
      <w:r>
        <w:t>Societies Act</w:t>
      </w:r>
      <w:r>
        <w:rPr>
          <w:i/>
        </w:rPr>
        <w:t xml:space="preserve"> </w:t>
      </w:r>
      <w:r>
        <w:t>Definitions</w:t>
      </w:r>
    </w:p>
    <w:p w:rsidR="00347AE0" w:rsidRDefault="00CB5040">
      <w:pPr>
        <w:pStyle w:val="BodyFull"/>
      </w:pPr>
      <w:r>
        <w:t>Except as otherwise provided, the definitions in the Societies Act on the date these Bylaws become effective apply to these Bylaws.</w:t>
      </w:r>
    </w:p>
    <w:p w:rsidR="00347AE0" w:rsidRDefault="00CB5040">
      <w:pPr>
        <w:pStyle w:val="Heading2"/>
      </w:pPr>
      <w:r>
        <w:t>Conflict with Societies Act</w:t>
      </w:r>
    </w:p>
    <w:p w:rsidR="00347AE0" w:rsidRDefault="00CB5040">
      <w:pPr>
        <w:pStyle w:val="BodyFull"/>
      </w:pPr>
      <w:r>
        <w:t>If there is a conflict between these Byl</w:t>
      </w:r>
      <w:r>
        <w:t xml:space="preserve">aws and the Societies Act, the Societies Act will prevail. </w:t>
      </w:r>
    </w:p>
    <w:p w:rsidR="00347AE0" w:rsidRDefault="00CB5040">
      <w:pPr>
        <w:pStyle w:val="Heading2"/>
      </w:pPr>
      <w:r>
        <w:t>General Interpretation Rules</w:t>
      </w:r>
    </w:p>
    <w:p w:rsidR="00347AE0" w:rsidRDefault="00CB5040">
      <w:pPr>
        <w:pStyle w:val="BodyFull"/>
      </w:pPr>
      <w:r>
        <w:t xml:space="preserve">Words importing the singular include the plural and vice versa; and words importing a male individual include a female individual.  </w:t>
      </w:r>
    </w:p>
    <w:p w:rsidR="00347AE0" w:rsidRDefault="00CB5040">
      <w:pPr>
        <w:pStyle w:val="Heading1"/>
      </w:pPr>
      <w:r>
        <w:t xml:space="preserve"> - Members</w:t>
      </w:r>
    </w:p>
    <w:p w:rsidR="00347AE0" w:rsidRDefault="00CB5040">
      <w:pPr>
        <w:pStyle w:val="Heading2"/>
      </w:pPr>
      <w:r>
        <w:t>Members</w:t>
      </w:r>
    </w:p>
    <w:p w:rsidR="00347AE0" w:rsidRDefault="00CB5040">
      <w:pPr>
        <w:pStyle w:val="BodyFull"/>
      </w:pPr>
      <w:r>
        <w:t>The Members are</w:t>
      </w:r>
      <w:r>
        <w:t xml:space="preserve"> those individuals who are Members on the date these Bylaws come into force and those individuals who subsequently have become Members in accordance with these Bylaws and, in either case, have not ceased to be Members. </w:t>
      </w:r>
    </w:p>
    <w:p w:rsidR="00347AE0" w:rsidRDefault="00CB5040">
      <w:pPr>
        <w:pStyle w:val="Heading2"/>
      </w:pPr>
      <w:r>
        <w:t>Classes of Membership</w:t>
      </w:r>
    </w:p>
    <w:p w:rsidR="00347AE0" w:rsidRDefault="00CB5040">
      <w:pPr>
        <w:pStyle w:val="BodyFull"/>
      </w:pPr>
      <w:r>
        <w:t xml:space="preserve">There will be </w:t>
      </w:r>
      <w:r>
        <w:t xml:space="preserve">one class of Members of the Society. </w:t>
      </w:r>
    </w:p>
    <w:p w:rsidR="00347AE0" w:rsidRDefault="00CB5040">
      <w:pPr>
        <w:pStyle w:val="Heading2"/>
      </w:pPr>
      <w:r>
        <w:t>Admission to Membership</w:t>
      </w:r>
    </w:p>
    <w:p w:rsidR="00347AE0" w:rsidRDefault="00CB5040">
      <w:pPr>
        <w:pStyle w:val="BodyFull"/>
      </w:pPr>
      <w:r>
        <w:t>An individual may apply in writing to the Directors for membership in the Society in accordance with these Bylaws and upon acceptance by the Directors or Registration, as applicable, and payment</w:t>
      </w:r>
      <w:r>
        <w:t xml:space="preserve"> of the accompanying membership dues and Registration Fees, if any, will be a Member.  The Directors may, in their sole discretion, accept or refuse a written application for membership.</w:t>
      </w:r>
    </w:p>
    <w:p w:rsidR="00347AE0" w:rsidRDefault="00CB5040">
      <w:pPr>
        <w:pStyle w:val="Heading2"/>
      </w:pPr>
      <w:r>
        <w:t>Application for Membership</w:t>
      </w:r>
    </w:p>
    <w:p w:rsidR="00347AE0" w:rsidRDefault="00CB5040">
      <w:pPr>
        <w:pStyle w:val="BodyFull"/>
      </w:pPr>
      <w:r>
        <w:t>Applications for membership in the Society</w:t>
      </w:r>
      <w:r>
        <w:t xml:space="preserve"> must:</w:t>
      </w:r>
    </w:p>
    <w:p w:rsidR="00347AE0" w:rsidRDefault="00CB5040">
      <w:pPr>
        <w:pStyle w:val="Heading3"/>
      </w:pPr>
      <w:r>
        <w:t>be in writing and, if applicable, on an application form approved by the Directors from time to time and be submitted to the Society at the registered address of the Society or to an authorized representative of the Society;</w:t>
      </w:r>
    </w:p>
    <w:p w:rsidR="00347AE0" w:rsidRDefault="00CB5040">
      <w:pPr>
        <w:pStyle w:val="Heading3"/>
      </w:pPr>
      <w:r>
        <w:t>include any documents or</w:t>
      </w:r>
      <w:r>
        <w:t xml:space="preserve"> other information as the Society may require to confirm eligibility for membership;</w:t>
      </w:r>
    </w:p>
    <w:p w:rsidR="00347AE0" w:rsidRDefault="00CB5040">
      <w:pPr>
        <w:pStyle w:val="Heading3"/>
      </w:pPr>
      <w:r>
        <w:lastRenderedPageBreak/>
        <w:t xml:space="preserve">include the full name, address, telephone number of the applicant, and if the applicant wishes to receive notices from the Society by electronic mail, the electronic mail </w:t>
      </w:r>
      <w:r>
        <w:t>address of the applicant; and</w:t>
      </w:r>
    </w:p>
    <w:p w:rsidR="00347AE0" w:rsidRDefault="00CB5040">
      <w:pPr>
        <w:pStyle w:val="Heading3"/>
      </w:pPr>
      <w:r>
        <w:t>be accompanied by any membership dues and Registration Fees, if any, which are payable.</w:t>
      </w:r>
    </w:p>
    <w:p w:rsidR="00347AE0" w:rsidRDefault="00CB5040">
      <w:pPr>
        <w:pStyle w:val="Heading2"/>
      </w:pPr>
      <w:r>
        <w:t>Duties of Members</w:t>
      </w:r>
    </w:p>
    <w:p w:rsidR="00347AE0" w:rsidRDefault="00CB5040">
      <w:pPr>
        <w:pStyle w:val="BodyFull"/>
      </w:pPr>
      <w:r>
        <w:t>Every Member will, at all times, uphold the Constitution and comply with these Bylaws and any policies of the Society ad</w:t>
      </w:r>
      <w:r>
        <w:t>opted by the Directors from time to time.</w:t>
      </w:r>
    </w:p>
    <w:p w:rsidR="00347AE0" w:rsidRDefault="00CB5040">
      <w:pPr>
        <w:pStyle w:val="Heading2"/>
      </w:pPr>
      <w:r>
        <w:t>Membership Dues</w:t>
      </w:r>
    </w:p>
    <w:p w:rsidR="00347AE0" w:rsidRDefault="00CB5040">
      <w:pPr>
        <w:pStyle w:val="BodyFull"/>
      </w:pPr>
      <w:r>
        <w:t xml:space="preserve">The amount of the annual membership dues, if any, will be determined by the Directors, by Board Resolution.  In the absence of any such </w:t>
      </w:r>
      <w:bookmarkStart w:id="0" w:name="_GoBack"/>
      <w:r>
        <w:t>determination, it will be deemed that there are no annual or other membership dues.  Once the amount of any membership d</w:t>
      </w:r>
      <w:r>
        <w:t xml:space="preserve">ues has been determined, that amount will be deemed to be the annual membership dues in each succeeding membership </w:t>
      </w:r>
      <w:bookmarkEnd w:id="0"/>
      <w:r>
        <w:t>year until changed by the Directors in accordance with these Bylaws.  The Board may, in its discretion, discount, pro-rate or waive the payme</w:t>
      </w:r>
      <w:r>
        <w:t xml:space="preserve">nt of dues required of any given Member from time to time.  </w:t>
      </w:r>
    </w:p>
    <w:p w:rsidR="00347AE0" w:rsidRDefault="00CB5040">
      <w:pPr>
        <w:pStyle w:val="Heading2"/>
      </w:pPr>
      <w:r>
        <w:t>Transferability of Membership</w:t>
      </w:r>
    </w:p>
    <w:p w:rsidR="00347AE0" w:rsidRDefault="00CB5040">
      <w:pPr>
        <w:pStyle w:val="BodyFull"/>
      </w:pPr>
      <w:r>
        <w:t>Membership in the Society is not transferable.</w:t>
      </w:r>
    </w:p>
    <w:p w:rsidR="00347AE0" w:rsidRDefault="00CB5040">
      <w:pPr>
        <w:pStyle w:val="Heading2"/>
      </w:pPr>
      <w:r>
        <w:t>Membership Term</w:t>
      </w:r>
    </w:p>
    <w:p w:rsidR="00347AE0" w:rsidRDefault="00CB5040">
      <w:pPr>
        <w:pStyle w:val="Heading2"/>
        <w:numPr>
          <w:ilvl w:val="0"/>
          <w:numId w:val="0"/>
        </w:numPr>
        <w:rPr>
          <w:b w:val="0"/>
        </w:rPr>
      </w:pPr>
      <w:r>
        <w:rPr>
          <w:b w:val="0"/>
        </w:rPr>
        <w:t>The membership of each Member shall expire at the end of the corresponding Membership Year.</w:t>
      </w:r>
    </w:p>
    <w:p w:rsidR="00347AE0" w:rsidRDefault="00CB5040">
      <w:pPr>
        <w:pStyle w:val="Heading2"/>
      </w:pPr>
      <w:r>
        <w:t>Renewal of</w:t>
      </w:r>
      <w:r>
        <w:t xml:space="preserve"> Membership</w:t>
      </w:r>
    </w:p>
    <w:p w:rsidR="00347AE0" w:rsidRDefault="00CB5040">
      <w:pPr>
        <w:pStyle w:val="BodyFull"/>
      </w:pPr>
      <w:r>
        <w:t>Members may renew their membership for the Membership Year by completing their Registration and paying any applicable Registration Fee, each in accordance with the renewal procedures established by the Board from time to time.</w:t>
      </w:r>
    </w:p>
    <w:p w:rsidR="00347AE0" w:rsidRDefault="00CB5040">
      <w:pPr>
        <w:pStyle w:val="Heading2"/>
      </w:pPr>
      <w:r>
        <w:t>Cessation of Memb</w:t>
      </w:r>
      <w:r>
        <w:t>ership</w:t>
      </w:r>
    </w:p>
    <w:p w:rsidR="00347AE0" w:rsidRDefault="00CB5040">
      <w:pPr>
        <w:pStyle w:val="BodyFull"/>
      </w:pPr>
      <w:r>
        <w:t>A Member’s membership in the Society terminates immediately when:</w:t>
      </w:r>
    </w:p>
    <w:p w:rsidR="00347AE0" w:rsidRDefault="00CB5040">
      <w:pPr>
        <w:pStyle w:val="Heading3"/>
      </w:pPr>
      <w:r>
        <w:t>the Member’s membership expires and is not renewed in accordance with these Bylaws;</w:t>
      </w:r>
    </w:p>
    <w:p w:rsidR="00347AE0" w:rsidRDefault="00CB5040">
      <w:pPr>
        <w:pStyle w:val="Heading3"/>
      </w:pPr>
      <w:r>
        <w:t>the Member resigns in writing, the effective date of which will be the later to occur of (i) the re</w:t>
      </w:r>
      <w:r>
        <w:t xml:space="preserve">ceipt by the Society of the written resignation; and (ii) the effective date, if any, specified in the written resignation; </w:t>
      </w:r>
    </w:p>
    <w:p w:rsidR="00347AE0" w:rsidRDefault="00CB5040">
      <w:pPr>
        <w:pStyle w:val="Heading3"/>
      </w:pPr>
      <w:r>
        <w:t>the Member dies;</w:t>
      </w:r>
    </w:p>
    <w:p w:rsidR="00347AE0" w:rsidRDefault="00CB5040">
      <w:pPr>
        <w:pStyle w:val="Heading3"/>
      </w:pPr>
      <w:r>
        <w:t>the Member is expelled in accordance with the Bylaws or otherwise as permitted under the</w:t>
      </w:r>
      <w:r>
        <w:rPr>
          <w:i/>
        </w:rPr>
        <w:t xml:space="preserve"> </w:t>
      </w:r>
      <w:r>
        <w:t>Societies Act; or</w:t>
      </w:r>
    </w:p>
    <w:p w:rsidR="00347AE0" w:rsidRDefault="00CB5040">
      <w:pPr>
        <w:pStyle w:val="Heading3"/>
        <w:rPr>
          <w:b/>
        </w:rPr>
      </w:pPr>
      <w:r>
        <w:t xml:space="preserve">unless </w:t>
      </w:r>
      <w:r>
        <w:t>otherwise waived by the Board in its discretion, the Member has been not in good standing for 12 consecutive months.</w:t>
      </w:r>
    </w:p>
    <w:p w:rsidR="00347AE0" w:rsidRDefault="00CB5040">
      <w:pPr>
        <w:pStyle w:val="Heading2"/>
      </w:pPr>
      <w:bookmarkStart w:id="1" w:name="_Ref378156647"/>
      <w:r>
        <w:lastRenderedPageBreak/>
        <w:t>Discipline and Expulsion of Members</w:t>
      </w:r>
      <w:bookmarkEnd w:id="1"/>
    </w:p>
    <w:p w:rsidR="00347AE0" w:rsidRDefault="00CB5040">
      <w:pPr>
        <w:pStyle w:val="Heading3"/>
      </w:pPr>
      <w:r>
        <w:t>A Member may be disciplined or expelled by Board Resolution.</w:t>
      </w:r>
    </w:p>
    <w:p w:rsidR="00347AE0" w:rsidRDefault="00CB5040">
      <w:pPr>
        <w:pStyle w:val="Heading3"/>
      </w:pPr>
      <w:r>
        <w:t>The Society must send to the Member writte</w:t>
      </w:r>
      <w:r>
        <w:t>n notice of the proposed discipline or expulsion and such notice must be accompanied by a brief statement of the reason or reasons for the proposed discipline or expulsion.</w:t>
      </w:r>
    </w:p>
    <w:p w:rsidR="00347AE0" w:rsidRDefault="00CB5040">
      <w:pPr>
        <w:pStyle w:val="Heading3"/>
      </w:pPr>
      <w:r>
        <w:t>The Member who is the subject of the proposed discipline or expulsion must be given</w:t>
      </w:r>
      <w:r>
        <w:t xml:space="preserve"> an opportunity to make representations to the Society respecting the proposed expulsion or discipline.</w:t>
      </w:r>
    </w:p>
    <w:p w:rsidR="00347AE0" w:rsidRDefault="00CB5040">
      <w:pPr>
        <w:pStyle w:val="Heading2"/>
      </w:pPr>
      <w:r>
        <w:t>Members Not in Good Standing</w:t>
      </w:r>
    </w:p>
    <w:p w:rsidR="00347AE0" w:rsidRDefault="00CB5040">
      <w:pPr>
        <w:pStyle w:val="BodyFull"/>
      </w:pPr>
      <w:r>
        <w:t>A Member is not in good standing if:</w:t>
      </w:r>
    </w:p>
    <w:p w:rsidR="00347AE0" w:rsidRDefault="00CB5040">
      <w:pPr>
        <w:pStyle w:val="Heading3"/>
      </w:pPr>
      <w:r>
        <w:t xml:space="preserve">the Member fails to pay the Member’s annual membership dues, if any, or any other </w:t>
      </w:r>
      <w:r>
        <w:t>subscription or debt due and owing by him or her to the Society, unless the Board has waived the payment thereof, and the Member is not in good standing so long as those dues or other debt remains unpaid; or</w:t>
      </w:r>
    </w:p>
    <w:p w:rsidR="00347AE0" w:rsidRDefault="00CB5040">
      <w:pPr>
        <w:pStyle w:val="Heading3"/>
      </w:pPr>
      <w:r>
        <w:t>if the Member is the subject of discipline pursu</w:t>
      </w:r>
      <w:r>
        <w:t xml:space="preserve">ant to Bylaw </w:t>
      </w:r>
      <w:r>
        <w:fldChar w:fldCharType="begin"/>
      </w:r>
      <w:r>
        <w:instrText xml:space="preserve"> REF _Ref378156647 \r \h </w:instrText>
      </w:r>
      <w:r>
        <w:fldChar w:fldCharType="separate"/>
      </w:r>
      <w:r>
        <w:t>2.9</w:t>
      </w:r>
      <w:r>
        <w:fldChar w:fldCharType="end"/>
      </w:r>
      <w:r>
        <w:t xml:space="preserve"> and the Member is not in good standing for the duration of such discipline.</w:t>
      </w:r>
    </w:p>
    <w:p w:rsidR="00347AE0" w:rsidRDefault="00CB5040">
      <w:pPr>
        <w:pStyle w:val="Heading2"/>
      </w:pPr>
      <w:r>
        <w:t>Rights of Members Not in Good Standing</w:t>
      </w:r>
    </w:p>
    <w:p w:rsidR="00347AE0" w:rsidRDefault="00CB5040">
      <w:pPr>
        <w:pStyle w:val="BodyFull"/>
      </w:pPr>
      <w:r>
        <w:t>A Member that is not in good sta</w:t>
      </w:r>
      <w:r>
        <w:t xml:space="preserve">nding has the right to receive notice of and to attend all meetings of Members but is suspended from all other rights and privileges, including the right to vote at such meetings, for so long as such Member remains not in good standing. </w:t>
      </w:r>
    </w:p>
    <w:p w:rsidR="00347AE0" w:rsidRDefault="00CB5040">
      <w:pPr>
        <w:pStyle w:val="Heading2"/>
      </w:pPr>
      <w:r>
        <w:t xml:space="preserve">Rights of Members </w:t>
      </w:r>
      <w:r>
        <w:t>on Cessation of Membership</w:t>
      </w:r>
    </w:p>
    <w:p w:rsidR="00347AE0" w:rsidRDefault="00CB5040">
      <w:pPr>
        <w:pStyle w:val="BodyFull"/>
      </w:pPr>
      <w:r>
        <w:t xml:space="preserve">All rights and privileges of a Member terminate immediately on cessation of membership. </w:t>
      </w:r>
    </w:p>
    <w:p w:rsidR="00347AE0" w:rsidRDefault="00CB5040">
      <w:pPr>
        <w:pStyle w:val="Heading1"/>
      </w:pPr>
      <w:r>
        <w:t xml:space="preserve"> - General Meetings of Members</w:t>
      </w:r>
    </w:p>
    <w:p w:rsidR="00347AE0" w:rsidRDefault="00CB5040">
      <w:pPr>
        <w:pStyle w:val="Heading2"/>
      </w:pPr>
      <w:r>
        <w:t>Time and Place of General Meetings</w:t>
      </w:r>
    </w:p>
    <w:p w:rsidR="00347AE0" w:rsidRDefault="00CB5040">
      <w:pPr>
        <w:pStyle w:val="BodyFull"/>
      </w:pPr>
      <w:r>
        <w:t>General meetings of the Society will be held at such time and place, in ac</w:t>
      </w:r>
      <w:r>
        <w:t>cordance with the Societies Act, as the Directors decide.</w:t>
      </w:r>
    </w:p>
    <w:p w:rsidR="00347AE0" w:rsidRDefault="00CB5040">
      <w:pPr>
        <w:pStyle w:val="Heading2"/>
      </w:pPr>
      <w:r>
        <w:t>Annual General Meetings</w:t>
      </w:r>
    </w:p>
    <w:p w:rsidR="00347AE0" w:rsidRDefault="00CB5040">
      <w:pPr>
        <w:pStyle w:val="BodyFull"/>
        <w:keepNext/>
      </w:pPr>
      <w:r>
        <w:t>Unless otherwise permitted in accordance with the Societies Act, the Society will hold an annual general meeting at least once in every calendar year.</w:t>
      </w:r>
    </w:p>
    <w:p w:rsidR="00347AE0" w:rsidRDefault="00CB5040">
      <w:pPr>
        <w:pStyle w:val="Heading2"/>
      </w:pPr>
      <w:r>
        <w:t>Deemed Annual General M</w:t>
      </w:r>
      <w:r>
        <w:t>eetings</w:t>
      </w:r>
    </w:p>
    <w:p w:rsidR="00347AE0" w:rsidRDefault="00CB5040">
      <w:pPr>
        <w:pStyle w:val="BodyFull"/>
      </w:pPr>
      <w:r>
        <w:t>Subject to the Societies Act, the Society will be deemed to have held an annual general meeting if:</w:t>
      </w:r>
    </w:p>
    <w:p w:rsidR="00347AE0" w:rsidRDefault="00CB5040">
      <w:pPr>
        <w:pStyle w:val="Heading3"/>
      </w:pPr>
      <w:r>
        <w:t xml:space="preserve"> the matters that must, under these Bylaws or the Societies Act, be dealt with at that meeting are dealt with in a resolution; and</w:t>
      </w:r>
    </w:p>
    <w:p w:rsidR="00347AE0" w:rsidRDefault="00CB5040">
      <w:pPr>
        <w:pStyle w:val="Heading3"/>
      </w:pPr>
      <w:r>
        <w:t>all of the Member</w:t>
      </w:r>
      <w:r>
        <w:t>s consent in writing to that resolution on or before the date on which the annual general meeting must be held pursuant to the Societies Act.</w:t>
      </w:r>
    </w:p>
    <w:p w:rsidR="00347AE0" w:rsidRDefault="00CB5040">
      <w:pPr>
        <w:pStyle w:val="Heading2"/>
      </w:pPr>
      <w:r>
        <w:lastRenderedPageBreak/>
        <w:t>Extraordinary General Meeting</w:t>
      </w:r>
    </w:p>
    <w:p w:rsidR="00347AE0" w:rsidRDefault="00CB5040">
      <w:pPr>
        <w:pStyle w:val="BodyFull"/>
      </w:pPr>
      <w:r>
        <w:t>Every general meeting, other than an annual general meeting, is an extraordinary gen</w:t>
      </w:r>
      <w:r>
        <w:t xml:space="preserve">eral meeting. </w:t>
      </w:r>
    </w:p>
    <w:p w:rsidR="00347AE0" w:rsidRDefault="00CB5040">
      <w:pPr>
        <w:pStyle w:val="Heading2"/>
      </w:pPr>
      <w:r>
        <w:t>Calling of Extraordinary General Meeting</w:t>
      </w:r>
    </w:p>
    <w:p w:rsidR="00347AE0" w:rsidRDefault="00CB5040">
      <w:pPr>
        <w:pStyle w:val="BodyFull"/>
      </w:pPr>
      <w:r>
        <w:t>The Directors may, by Board Resolution, convene an extraordinary general meeting.</w:t>
      </w:r>
    </w:p>
    <w:p w:rsidR="00347AE0" w:rsidRDefault="00CB5040">
      <w:pPr>
        <w:pStyle w:val="Heading2"/>
      </w:pPr>
      <w:r>
        <w:t>Requisition of General Meeting</w:t>
      </w:r>
    </w:p>
    <w:p w:rsidR="00347AE0" w:rsidRDefault="00CB5040">
      <w:pPr>
        <w:pStyle w:val="BodyFull"/>
      </w:pPr>
      <w:r>
        <w:t>The Members may, in accordance with the Societies Act, requisition the Directors to cal</w:t>
      </w:r>
      <w:r>
        <w:t>l a general meeting for the purposes stated in the requisition, provided that such requisition is signed by not fewer than 10% of the Members and otherwise complies with the Societies Act.</w:t>
      </w:r>
    </w:p>
    <w:p w:rsidR="00347AE0" w:rsidRDefault="00CB5040">
      <w:pPr>
        <w:pStyle w:val="Heading2"/>
      </w:pPr>
      <w:r>
        <w:t>Notice of General Meeting</w:t>
      </w:r>
    </w:p>
    <w:p w:rsidR="00347AE0" w:rsidRDefault="00CB5040">
      <w:pPr>
        <w:pStyle w:val="Heading3"/>
      </w:pPr>
      <w:r>
        <w:t>The Society will, in accordance with Byla</w:t>
      </w:r>
      <w:r>
        <w:t xml:space="preserve">w </w:t>
      </w:r>
      <w:r>
        <w:fldChar w:fldCharType="begin"/>
      </w:r>
      <w:r>
        <w:instrText xml:space="preserve"> REF _Ref514146379 \r \h </w:instrText>
      </w:r>
      <w:r>
        <w:fldChar w:fldCharType="separate"/>
      </w:r>
      <w:r>
        <w:t>14.1</w:t>
      </w:r>
      <w:r>
        <w:fldChar w:fldCharType="end"/>
      </w:r>
      <w:r>
        <w:t>, send notice of a general meeting to:</w:t>
      </w:r>
    </w:p>
    <w:p w:rsidR="00347AE0" w:rsidRDefault="00CB5040">
      <w:pPr>
        <w:pStyle w:val="Heading4"/>
      </w:pPr>
      <w:r>
        <w:t xml:space="preserve">every individual shown on the register of Members as a Member on the day notice is sent; </w:t>
      </w:r>
    </w:p>
    <w:p w:rsidR="00347AE0" w:rsidRDefault="00CB5040">
      <w:pPr>
        <w:pStyle w:val="Heading4"/>
      </w:pPr>
      <w:r>
        <w:t xml:space="preserve">the Directors, to the extent not received by the individual in </w:t>
      </w:r>
      <w:r>
        <w:t>his or her capacity as  a Member; and</w:t>
      </w:r>
    </w:p>
    <w:p w:rsidR="00347AE0" w:rsidRDefault="00CB5040">
      <w:pPr>
        <w:pStyle w:val="Heading4"/>
      </w:pPr>
      <w:r>
        <w:t>the auditor, if any is appointed,</w:t>
      </w:r>
    </w:p>
    <w:p w:rsidR="00347AE0" w:rsidRDefault="00CB5040">
      <w:pPr>
        <w:pStyle w:val="Heading3"/>
        <w:numPr>
          <w:ilvl w:val="0"/>
          <w:numId w:val="0"/>
        </w:numPr>
        <w:ind w:left="1440"/>
      </w:pPr>
      <w:r>
        <w:t>not less than 14 days and not more than 60 days prior to the date of the meeting.</w:t>
      </w:r>
    </w:p>
    <w:p w:rsidR="00347AE0" w:rsidRDefault="00CB5040">
      <w:pPr>
        <w:pStyle w:val="Heading3"/>
      </w:pPr>
      <w:r>
        <w:t>No other person is entitled to be given notice of general meeting.</w:t>
      </w:r>
    </w:p>
    <w:p w:rsidR="00347AE0" w:rsidRDefault="00CB5040">
      <w:pPr>
        <w:pStyle w:val="Heading2"/>
      </w:pPr>
      <w:r>
        <w:t xml:space="preserve">Contents of Notice of General Meeting </w:t>
      </w:r>
    </w:p>
    <w:p w:rsidR="00347AE0" w:rsidRDefault="00CB5040">
      <w:pPr>
        <w:pStyle w:val="Heading3"/>
      </w:pPr>
      <w:r>
        <w:t>Notice of a general meeting must:</w:t>
      </w:r>
    </w:p>
    <w:p w:rsidR="00347AE0" w:rsidRDefault="00CB5040">
      <w:pPr>
        <w:pStyle w:val="Heading4"/>
      </w:pPr>
      <w:r>
        <w:t xml:space="preserve">specify the date, time and location of the general meeting; and </w:t>
      </w:r>
    </w:p>
    <w:p w:rsidR="00347AE0" w:rsidRDefault="00CB5040">
      <w:pPr>
        <w:pStyle w:val="Heading4"/>
      </w:pPr>
      <w:r>
        <w:t>include the text of any Special Resolution to be submitted to the Members at the meeting.</w:t>
      </w:r>
    </w:p>
    <w:p w:rsidR="00347AE0" w:rsidRDefault="00CB5040">
      <w:pPr>
        <w:pStyle w:val="Heading3"/>
        <w:rPr>
          <w:b/>
        </w:rPr>
      </w:pPr>
      <w:r>
        <w:t xml:space="preserve">If the Board has determined </w:t>
      </w:r>
      <w:r>
        <w:t xml:space="preserve">to permit participation in a general meeting by Electronic Means, notice of the meeting must inform Members and other participants, if any, that they may participate by Electronic Means and provide instruction on how this may be done. </w:t>
      </w:r>
    </w:p>
    <w:p w:rsidR="00347AE0" w:rsidRDefault="00CB5040">
      <w:pPr>
        <w:pStyle w:val="Heading2"/>
      </w:pPr>
      <w:r>
        <w:t>Waiver of Notice</w:t>
      </w:r>
    </w:p>
    <w:p w:rsidR="00347AE0" w:rsidRDefault="00CB5040">
      <w:pPr>
        <w:pStyle w:val="BodyFull"/>
      </w:pPr>
      <w:r>
        <w:t>A M</w:t>
      </w:r>
      <w:r>
        <w:t>ember may, in any manner, waive the Member's entitlement to notice of a general meeting or may agree to reduce the period of that notice.  Attendance of a Member at a general meeting is a waiver of the Member's entitlement to notice of the meeting unless t</w:t>
      </w:r>
      <w:r>
        <w:t>he Member attends the meeting for the express purpose of objecting to the transaction of any business on the grounds that the meeting is not lawfully called.</w:t>
      </w:r>
    </w:p>
    <w:p w:rsidR="00347AE0" w:rsidRDefault="00CB5040">
      <w:pPr>
        <w:pStyle w:val="Heading2"/>
      </w:pPr>
      <w:r>
        <w:lastRenderedPageBreak/>
        <w:t>Omission of Notice</w:t>
      </w:r>
    </w:p>
    <w:p w:rsidR="00347AE0" w:rsidRDefault="00CB5040">
      <w:pPr>
        <w:pStyle w:val="BodyFull"/>
      </w:pPr>
      <w:r>
        <w:t>The accidental omission to send notice of a general meeting to, or the non-rece</w:t>
      </w:r>
      <w:r>
        <w:t>ipt of a notice by, a Member does not invalidate any proceedings at that meeting.</w:t>
      </w:r>
    </w:p>
    <w:p w:rsidR="00347AE0" w:rsidRDefault="00CB5040">
      <w:pPr>
        <w:pStyle w:val="Heading2"/>
      </w:pPr>
      <w:r>
        <w:t>Members Proposals</w:t>
      </w:r>
    </w:p>
    <w:p w:rsidR="00347AE0" w:rsidRDefault="00CB5040">
      <w:pPr>
        <w:pStyle w:val="BodyFull"/>
      </w:pPr>
      <w:r>
        <w:t>The Members may, in accordance with the Societies Act, send to the Society a notice of a matter that the Members propose to have considered at an annual gen</w:t>
      </w:r>
      <w:r>
        <w:t>eral meeting, provided that such proposal:</w:t>
      </w:r>
    </w:p>
    <w:p w:rsidR="00347AE0" w:rsidRDefault="00CB5040">
      <w:pPr>
        <w:pStyle w:val="Heading3"/>
      </w:pPr>
      <w:r>
        <w:t>is signed by no fewer than the number of Members that is the greater of (i) 5% of the Members; and (ii) two Members, and</w:t>
      </w:r>
    </w:p>
    <w:p w:rsidR="00347AE0" w:rsidRDefault="00CB5040">
      <w:pPr>
        <w:pStyle w:val="Heading3"/>
      </w:pPr>
      <w:r>
        <w:t>otherwise complies with the Societies Act.</w:t>
      </w:r>
    </w:p>
    <w:p w:rsidR="00347AE0" w:rsidRDefault="00CB5040">
      <w:pPr>
        <w:pStyle w:val="Heading1"/>
      </w:pPr>
      <w:r>
        <w:t xml:space="preserve"> - Proceedings at General Meetings</w:t>
      </w:r>
    </w:p>
    <w:p w:rsidR="00347AE0" w:rsidRDefault="00CB5040">
      <w:pPr>
        <w:pStyle w:val="Heading2"/>
      </w:pPr>
      <w:r>
        <w:t>Ordinary Busin</w:t>
      </w:r>
      <w:r>
        <w:t>ess at General Meetings</w:t>
      </w:r>
    </w:p>
    <w:p w:rsidR="00347AE0" w:rsidRDefault="00CB5040">
      <w:pPr>
        <w:pStyle w:val="BodyFull"/>
      </w:pPr>
      <w:r>
        <w:t>At a general meeting, the following business is ordinary business:</w:t>
      </w:r>
    </w:p>
    <w:p w:rsidR="00347AE0" w:rsidRDefault="00CB5040">
      <w:pPr>
        <w:pStyle w:val="Heading3"/>
      </w:pPr>
      <w:r>
        <w:t>adoption of rules of order;</w:t>
      </w:r>
    </w:p>
    <w:p w:rsidR="00347AE0" w:rsidRDefault="00CB5040">
      <w:pPr>
        <w:pStyle w:val="Heading3"/>
      </w:pPr>
      <w:r>
        <w:t>receipt of any financial statements of the Society presented to the meeting;</w:t>
      </w:r>
    </w:p>
    <w:p w:rsidR="00347AE0" w:rsidRDefault="00CB5040">
      <w:pPr>
        <w:pStyle w:val="Heading3"/>
      </w:pPr>
      <w:r>
        <w:t>consideration of the reports, if any, of the Directors or au</w:t>
      </w:r>
      <w:r>
        <w:t>ditor;</w:t>
      </w:r>
    </w:p>
    <w:p w:rsidR="00347AE0" w:rsidRDefault="00CB5040">
      <w:pPr>
        <w:pStyle w:val="Heading3"/>
      </w:pPr>
      <w:r>
        <w:t>election or appointment of Directors;</w:t>
      </w:r>
    </w:p>
    <w:p w:rsidR="00347AE0" w:rsidRDefault="00CB5040">
      <w:pPr>
        <w:pStyle w:val="Heading3"/>
      </w:pPr>
      <w:r>
        <w:t>appointment of an auditor, if applicable; and</w:t>
      </w:r>
    </w:p>
    <w:p w:rsidR="00347AE0" w:rsidRDefault="00CB5040">
      <w:pPr>
        <w:pStyle w:val="Heading3"/>
      </w:pPr>
      <w:r>
        <w:t>business arising out of a report of the Directors not requiring the passing of a special resolution.</w:t>
      </w:r>
    </w:p>
    <w:p w:rsidR="00347AE0" w:rsidRDefault="00CB5040">
      <w:pPr>
        <w:pStyle w:val="Heading2"/>
      </w:pPr>
      <w:r>
        <w:t>Chair of General Meeting</w:t>
      </w:r>
    </w:p>
    <w:p w:rsidR="00347AE0" w:rsidRDefault="00CB5040">
      <w:pPr>
        <w:pStyle w:val="BodyFull"/>
      </w:pPr>
      <w:r>
        <w:t>The following individual is entitled to</w:t>
      </w:r>
      <w:r>
        <w:t xml:space="preserve"> preside as the chair of a general meeting:</w:t>
      </w:r>
    </w:p>
    <w:p w:rsidR="00347AE0" w:rsidRDefault="00CB5040">
      <w:pPr>
        <w:pStyle w:val="Heading3"/>
        <w:tabs>
          <w:tab w:val="clear" w:pos="1440"/>
          <w:tab w:val="num" w:pos="2160"/>
        </w:tabs>
      </w:pPr>
      <w:r>
        <w:t>the individual, if any, appointed by the Board to preside as the chair of the meeting;</w:t>
      </w:r>
    </w:p>
    <w:p w:rsidR="00347AE0" w:rsidRDefault="00CB5040">
      <w:pPr>
        <w:pStyle w:val="Heading3"/>
        <w:tabs>
          <w:tab w:val="clear" w:pos="1440"/>
          <w:tab w:val="num" w:pos="2160"/>
        </w:tabs>
      </w:pPr>
      <w:r>
        <w:t xml:space="preserve">if the Board has not appointed an individual to preside as the chair of the meeting or the individual appointed by the Board </w:t>
      </w:r>
      <w:r>
        <w:t>is unable to preside as the chair of the meeting:</w:t>
      </w:r>
    </w:p>
    <w:p w:rsidR="00347AE0" w:rsidRDefault="00CB5040">
      <w:pPr>
        <w:pStyle w:val="Heading4"/>
      </w:pPr>
      <w:r>
        <w:t>the President;</w:t>
      </w:r>
    </w:p>
    <w:p w:rsidR="00347AE0" w:rsidRDefault="00CB5040">
      <w:pPr>
        <w:pStyle w:val="Heading4"/>
      </w:pPr>
      <w:r>
        <w:t>the Vice-President, if the President is unable to preside as the chair of the meeting; or</w:t>
      </w:r>
    </w:p>
    <w:p w:rsidR="00347AE0" w:rsidRDefault="00CB5040">
      <w:pPr>
        <w:pStyle w:val="Heading3"/>
        <w:rPr>
          <w:lang w:val="en-GB"/>
        </w:rPr>
      </w:pPr>
      <w:r>
        <w:t>one of the other Directors present at the meeting, if both the President and Vice-President are unabl</w:t>
      </w:r>
      <w:r>
        <w:t>e to preside as the chair of the meeting; or</w:t>
      </w:r>
    </w:p>
    <w:p w:rsidR="00347AE0" w:rsidRDefault="00CB5040">
      <w:pPr>
        <w:pStyle w:val="Heading3"/>
        <w:rPr>
          <w:lang w:val="en-GB"/>
        </w:rPr>
      </w:pPr>
      <w:r>
        <w:rPr>
          <w:lang w:val="en-GB"/>
        </w:rPr>
        <w:t>if there is no individual otherwise entitled under these Bylaws who is able to preside as the chair of a general meeting within 15 minutes from the time set for holding the meeting, the Members who are present m</w:t>
      </w:r>
      <w:r>
        <w:rPr>
          <w:lang w:val="en-GB"/>
        </w:rPr>
        <w:t xml:space="preserve">ust elect an individual present at the meeting to preside as the chair </w:t>
      </w:r>
      <w:r>
        <w:t>of the meeting</w:t>
      </w:r>
      <w:r>
        <w:rPr>
          <w:lang w:val="en-GB"/>
        </w:rPr>
        <w:t>.</w:t>
      </w:r>
    </w:p>
    <w:p w:rsidR="00347AE0" w:rsidRDefault="00CB5040">
      <w:pPr>
        <w:pStyle w:val="Heading2"/>
        <w:rPr>
          <w:lang w:val="en-GB"/>
        </w:rPr>
      </w:pPr>
      <w:r>
        <w:rPr>
          <w:lang w:val="en-GB"/>
        </w:rPr>
        <w:lastRenderedPageBreak/>
        <w:t>Quorum Required</w:t>
      </w:r>
    </w:p>
    <w:p w:rsidR="00347AE0" w:rsidRDefault="00CB5040">
      <w:pPr>
        <w:pStyle w:val="BodyFull"/>
      </w:pPr>
      <w:r>
        <w:t>Business, other than the election of the chair of the meeting and the adjournment or termination of the meeting, must not be transacted at a general meet</w:t>
      </w:r>
      <w:r>
        <w:t>ing unless a quorum of Members is present.</w:t>
      </w:r>
    </w:p>
    <w:p w:rsidR="00347AE0" w:rsidRDefault="00CB5040">
      <w:pPr>
        <w:pStyle w:val="Heading2"/>
      </w:pPr>
      <w:r>
        <w:t>Quorum</w:t>
      </w:r>
    </w:p>
    <w:p w:rsidR="00347AE0" w:rsidRDefault="00CB5040">
      <w:pPr>
        <w:pStyle w:val="BodyFull"/>
      </w:pPr>
      <w:r>
        <w:t>The quorum for the transaction of business at a general meeting is 3 Members in good standing, present in person or by Electronic Means (to the extent permitted by the Board for the relevant meeting of Memb</w:t>
      </w:r>
      <w:r>
        <w:t>ers), provided that if the Society has fewer Members than is required under this Bylaw, the quorum for the transaction of business at a general meeting is all of the Members.</w:t>
      </w:r>
    </w:p>
    <w:p w:rsidR="00347AE0" w:rsidRDefault="00CB5040">
      <w:pPr>
        <w:pStyle w:val="Heading2"/>
      </w:pPr>
      <w:r>
        <w:t>Lack of Quorum at Commencement of Meeting</w:t>
      </w:r>
    </w:p>
    <w:p w:rsidR="00347AE0" w:rsidRDefault="00CB5040">
      <w:pPr>
        <w:pStyle w:val="BodyFull"/>
      </w:pPr>
      <w:r>
        <w:t>If, within 30 minutes from the time set</w:t>
      </w:r>
      <w:r>
        <w:t xml:space="preserve"> for holding a general meeting, a quorum of Members is not present:</w:t>
      </w:r>
    </w:p>
    <w:p w:rsidR="00347AE0" w:rsidRDefault="00CB5040">
      <w:pPr>
        <w:pStyle w:val="Heading3"/>
      </w:pPr>
      <w:r>
        <w:t>in the case of a meeting convened on the requisition of Members, the meeting is terminated; and</w:t>
      </w:r>
    </w:p>
    <w:p w:rsidR="00347AE0" w:rsidRDefault="00CB5040">
      <w:pPr>
        <w:pStyle w:val="Heading3"/>
      </w:pPr>
      <w:r>
        <w:t xml:space="preserve">in any other case, the meeting stands adjourned to the same day in the next week, at the </w:t>
      </w:r>
      <w:r>
        <w:t>same time and place, and if, at the continuation of the adjourned meeting, a quorum is not present within 30 minutes from the time set for holding the continuation of the adjourned meeting, the Members who are present constitute a quorum for that meeting.</w:t>
      </w:r>
    </w:p>
    <w:p w:rsidR="00347AE0" w:rsidRDefault="00CB5040">
      <w:pPr>
        <w:pStyle w:val="Heading2"/>
      </w:pPr>
      <w:r>
        <w:t>If Quorum Ceases to be Present</w:t>
      </w:r>
    </w:p>
    <w:p w:rsidR="00347AE0" w:rsidRDefault="00CB5040">
      <w:pPr>
        <w:pStyle w:val="BodyFull"/>
        <w:rPr>
          <w:b/>
        </w:rPr>
      </w:pPr>
      <w:r>
        <w:t>If, at any time during a general meeting, there ceases to be a quorum of Members present, business then in progress must be suspended until there is a quorum present or until the meeting is adjourned or terminated.</w:t>
      </w:r>
    </w:p>
    <w:p w:rsidR="00347AE0" w:rsidRDefault="00CB5040">
      <w:pPr>
        <w:pStyle w:val="Heading2"/>
      </w:pPr>
      <w:r>
        <w:t>Adjourning</w:t>
      </w:r>
      <w:r>
        <w:t xml:space="preserve"> a General Meeting</w:t>
      </w:r>
    </w:p>
    <w:p w:rsidR="00347AE0" w:rsidRDefault="00CB5040">
      <w:pPr>
        <w:pStyle w:val="BodyFull"/>
      </w:pPr>
      <w:r>
        <w:t>The chair of a general meeting may, or if so directed by the Members at the meeting, must, adjourn the meeting from time to time and from place to place, but no business may be transacted at the continuation of the adjourned meeting othe</w:t>
      </w:r>
      <w:r>
        <w:t>r than business left unfinished at the adjourned meeting.</w:t>
      </w:r>
    </w:p>
    <w:p w:rsidR="00347AE0" w:rsidRDefault="00CB5040">
      <w:pPr>
        <w:pStyle w:val="Heading2"/>
      </w:pPr>
      <w:r>
        <w:t>Notice of Continuation of Adjourned General Meeting</w:t>
      </w:r>
    </w:p>
    <w:p w:rsidR="00347AE0" w:rsidRDefault="00CB5040">
      <w:pPr>
        <w:pStyle w:val="BodyFull"/>
        <w:rPr>
          <w:b/>
        </w:rPr>
      </w:pPr>
      <w:r>
        <w:t>It is not necessary to send notice of a continuation of an adjourned general meeting or of the business to be transacted at a continuation of an a</w:t>
      </w:r>
      <w:r>
        <w:t>djourned general meeting except that, when a general meeting is adjourned for 10 days or more, notice of the continuation of the adjourned meeting must be sent.</w:t>
      </w:r>
    </w:p>
    <w:p w:rsidR="00347AE0" w:rsidRDefault="00CB5040">
      <w:pPr>
        <w:pStyle w:val="Heading2"/>
      </w:pPr>
      <w:r>
        <w:t>Participation in General Meetings by Electronic Means</w:t>
      </w:r>
    </w:p>
    <w:p w:rsidR="00347AE0" w:rsidRDefault="00CB5040">
      <w:pPr>
        <w:pStyle w:val="BodyFull"/>
      </w:pPr>
      <w:r>
        <w:t>The Board may, in its discretion, determi</w:t>
      </w:r>
      <w:r>
        <w:t>ne to hold any general meeting, either in whole or in part, by Electronic Means so as to allow some or all of the Members and any other participants in such meeting to participate in the meeting remotely, provided that if so determined, the Board must take</w:t>
      </w:r>
      <w:r>
        <w:t xml:space="preserve"> reasonable steps to ensure that all of the persons participating in the meeting, whether in person or by Electronic Means, are able to communicate with each other.  Any person participating in a general meeting by Electronic Means is deemed to be present </w:t>
      </w:r>
      <w:r>
        <w:t xml:space="preserve">at such meeting. </w:t>
      </w:r>
    </w:p>
    <w:p w:rsidR="00347AE0" w:rsidRDefault="00CB5040">
      <w:pPr>
        <w:pStyle w:val="Heading2"/>
      </w:pPr>
      <w:r>
        <w:t>Proposing a Resolution</w:t>
      </w:r>
    </w:p>
    <w:p w:rsidR="00347AE0" w:rsidRDefault="00CB5040">
      <w:pPr>
        <w:pStyle w:val="BodyFull"/>
      </w:pPr>
      <w:r>
        <w:t>No resolution proposed at a meeting need be seconded and the chair of a meeting may move or propose a resolution.</w:t>
      </w:r>
    </w:p>
    <w:p w:rsidR="00347AE0" w:rsidRDefault="00CB5040">
      <w:pPr>
        <w:pStyle w:val="Heading2"/>
      </w:pPr>
      <w:r>
        <w:lastRenderedPageBreak/>
        <w:t>Ordinary Resolution Sufficient</w:t>
      </w:r>
    </w:p>
    <w:p w:rsidR="00347AE0" w:rsidRDefault="00CB5040">
      <w:pPr>
        <w:pStyle w:val="BodyFull"/>
      </w:pPr>
      <w:r>
        <w:t>A matter to be decided at a general meeting must be decided by Ordinar</w:t>
      </w:r>
      <w:r>
        <w:t>y Resolution unless the matter is required by the Societies Act or these Bylaws to be decided by Special Resolution.</w:t>
      </w:r>
    </w:p>
    <w:p w:rsidR="00347AE0" w:rsidRDefault="00CB5040">
      <w:pPr>
        <w:pStyle w:val="Heading2"/>
      </w:pPr>
      <w:r>
        <w:t>Entitlement to Vote</w:t>
      </w:r>
    </w:p>
    <w:p w:rsidR="00347AE0" w:rsidRDefault="00CB5040">
      <w:pPr>
        <w:pStyle w:val="Heading3"/>
      </w:pPr>
      <w:r>
        <w:t xml:space="preserve">Each Member in good standing is entitled to one vote on matters for determination by the Members. </w:t>
      </w:r>
    </w:p>
    <w:p w:rsidR="00347AE0" w:rsidRDefault="00CB5040">
      <w:pPr>
        <w:pStyle w:val="Heading3"/>
      </w:pPr>
      <w:r>
        <w:t xml:space="preserve">In case of an </w:t>
      </w:r>
      <w:r>
        <w:t>equality of votes, the individual presiding as chair of a meeting will not have a casting or second vote in addition to the vote to which such individual may be entitled as a Member and the proposed resolution will not pass.</w:t>
      </w:r>
    </w:p>
    <w:p w:rsidR="00347AE0" w:rsidRDefault="00CB5040">
      <w:pPr>
        <w:pStyle w:val="Heading2"/>
        <w:rPr>
          <w:lang w:val="en-GB"/>
        </w:rPr>
      </w:pPr>
      <w:r>
        <w:rPr>
          <w:lang w:val="en-GB"/>
        </w:rPr>
        <w:t>Voting by Electronic Means Outs</w:t>
      </w:r>
      <w:r>
        <w:rPr>
          <w:lang w:val="en-GB"/>
        </w:rPr>
        <w:t>ide of a General Meeting</w:t>
      </w:r>
    </w:p>
    <w:p w:rsidR="00347AE0" w:rsidRDefault="00CB5040">
      <w:pPr>
        <w:pStyle w:val="BodyFull"/>
        <w:rPr>
          <w:lang w:val="en-GB"/>
        </w:rPr>
      </w:pPr>
      <w:r>
        <w:rPr>
          <w:lang w:val="en-GB"/>
        </w:rPr>
        <w:t>The Board may, in its sole discretion from time to time, approve the conduct of a vote of the Members other than at a general meeting.  Such a vote may be taken by mail-in ballot or Electronic Means.  For each such vote, the Societ</w:t>
      </w:r>
      <w:r>
        <w:rPr>
          <w:lang w:val="en-GB"/>
        </w:rPr>
        <w:t>y must provide each Member in good standing with notice in accordance with these Bylaws, which notice must include:</w:t>
      </w:r>
    </w:p>
    <w:p w:rsidR="00347AE0" w:rsidRDefault="00CB5040">
      <w:pPr>
        <w:pStyle w:val="Heading3"/>
        <w:rPr>
          <w:lang w:val="en-GB"/>
        </w:rPr>
      </w:pPr>
      <w:r>
        <w:rPr>
          <w:lang w:val="en-GB"/>
        </w:rPr>
        <w:t>the text of the resolutions that are the subject of the vote and any other supporting documentation;</w:t>
      </w:r>
    </w:p>
    <w:p w:rsidR="00347AE0" w:rsidRDefault="00CB5040">
      <w:pPr>
        <w:pStyle w:val="Heading3"/>
        <w:rPr>
          <w:lang w:val="en-GB"/>
        </w:rPr>
      </w:pPr>
      <w:r>
        <w:rPr>
          <w:lang w:val="en-GB"/>
        </w:rPr>
        <w:t>the opening and closing dates for casti</w:t>
      </w:r>
      <w:r>
        <w:rPr>
          <w:lang w:val="en-GB"/>
        </w:rPr>
        <w:t xml:space="preserve">ng a vote; and </w:t>
      </w:r>
    </w:p>
    <w:p w:rsidR="00347AE0" w:rsidRDefault="00CB5040">
      <w:pPr>
        <w:pStyle w:val="Heading3"/>
        <w:rPr>
          <w:lang w:val="en-GB"/>
        </w:rPr>
      </w:pPr>
      <w:r>
        <w:rPr>
          <w:lang w:val="en-GB"/>
        </w:rPr>
        <w:t>instructions on how Members may cast their vote.</w:t>
      </w:r>
    </w:p>
    <w:p w:rsidR="00347AE0" w:rsidRDefault="00CB5040">
      <w:pPr>
        <w:pStyle w:val="Heading2"/>
        <w:rPr>
          <w:lang w:val="en-GB"/>
        </w:rPr>
      </w:pPr>
      <w:bookmarkStart w:id="2" w:name="_Ref485709771"/>
      <w:r>
        <w:rPr>
          <w:lang w:val="en-GB"/>
        </w:rPr>
        <w:t>Methods of Voting</w:t>
      </w:r>
      <w:bookmarkEnd w:id="2"/>
    </w:p>
    <w:p w:rsidR="00347AE0" w:rsidRDefault="00CB5040">
      <w:pPr>
        <w:pStyle w:val="BodyFull"/>
      </w:pPr>
      <w:r>
        <w:t>Voting by Members may occur by any one or more of the following methods, in the discretion of the Board:</w:t>
      </w:r>
    </w:p>
    <w:p w:rsidR="00347AE0" w:rsidRDefault="00CB5040">
      <w:pPr>
        <w:pStyle w:val="Heading3"/>
      </w:pPr>
      <w:r>
        <w:t>by a show of hands or voting cards, an oral vote or another method t</w:t>
      </w:r>
      <w:r>
        <w:t>hat adequately discloses the intention of the Members who are entitled to vote;</w:t>
      </w:r>
    </w:p>
    <w:p w:rsidR="00347AE0" w:rsidRDefault="00CB5040">
      <w:pPr>
        <w:pStyle w:val="Heading3"/>
      </w:pPr>
      <w:r>
        <w:t>by written ballot; or</w:t>
      </w:r>
    </w:p>
    <w:p w:rsidR="00347AE0" w:rsidRDefault="00CB5040">
      <w:pPr>
        <w:pStyle w:val="Heading3"/>
      </w:pPr>
      <w:r>
        <w:t>by Electronic Means,</w:t>
      </w:r>
    </w:p>
    <w:p w:rsidR="00347AE0" w:rsidRDefault="00CB5040">
      <w:pPr>
        <w:pStyle w:val="BodyFull"/>
      </w:pPr>
      <w:r>
        <w:t>provided that where a vote is to be conducted in accordance with paragraph (a), if requested by two or more Members or directed by th</w:t>
      </w:r>
      <w:r>
        <w:t>e chair of the meeting, in each case prior to the conduct of the vote, such vote will be conducted by written ballot or other means by which the results of the vote can be presented without disclosing how any individual Member voted.</w:t>
      </w:r>
    </w:p>
    <w:p w:rsidR="00347AE0" w:rsidRDefault="00CB5040">
      <w:pPr>
        <w:pStyle w:val="Heading2"/>
      </w:pPr>
      <w:r>
        <w:t xml:space="preserve">Proxy Voting </w:t>
      </w:r>
    </w:p>
    <w:p w:rsidR="00347AE0" w:rsidRDefault="00CB5040">
      <w:pPr>
        <w:pStyle w:val="BodyFull"/>
      </w:pPr>
      <w:r>
        <w:t>Voting b</w:t>
      </w:r>
      <w:r>
        <w:t>y proxy is not permitted.</w:t>
      </w:r>
    </w:p>
    <w:p w:rsidR="00347AE0" w:rsidRDefault="00CB5040">
      <w:pPr>
        <w:pStyle w:val="Heading1"/>
      </w:pPr>
      <w:r>
        <w:lastRenderedPageBreak/>
        <w:t xml:space="preserve"> - Directors</w:t>
      </w:r>
    </w:p>
    <w:p w:rsidR="00347AE0" w:rsidRDefault="00CB5040">
      <w:pPr>
        <w:pStyle w:val="Heading2"/>
      </w:pPr>
      <w:r>
        <w:t>Power of Directors</w:t>
      </w:r>
    </w:p>
    <w:p w:rsidR="00347AE0" w:rsidRDefault="00CB5040">
      <w:pPr>
        <w:pStyle w:val="BodyFull"/>
      </w:pPr>
      <w:r>
        <w:t>The Directors may exercise all the powers and do all the acts and things that the Society may exercise and do, and which are not by these Bylaws or by statute or otherwise lawfully directed or requi</w:t>
      </w:r>
      <w:r>
        <w:t>red to be exercised or done by the Society in general meeting, but subject, nevertheless, to:</w:t>
      </w:r>
    </w:p>
    <w:p w:rsidR="00347AE0" w:rsidRDefault="00CB5040">
      <w:pPr>
        <w:pStyle w:val="Heading3"/>
      </w:pPr>
      <w:r>
        <w:t>all laws affecting the Society, including without limitation, the Societies Act; and</w:t>
      </w:r>
    </w:p>
    <w:p w:rsidR="00347AE0" w:rsidRDefault="00CB5040">
      <w:pPr>
        <w:pStyle w:val="Heading3"/>
      </w:pPr>
      <w:r>
        <w:t>these Bylaws and the Constitution.</w:t>
      </w:r>
    </w:p>
    <w:p w:rsidR="00347AE0" w:rsidRDefault="00CB5040">
      <w:pPr>
        <w:pStyle w:val="Heading2"/>
      </w:pPr>
      <w:r>
        <w:t>Management of Property, Activities and Int</w:t>
      </w:r>
      <w:r>
        <w:t>ernal Affairs</w:t>
      </w:r>
    </w:p>
    <w:p w:rsidR="00347AE0" w:rsidRDefault="00CB5040">
      <w:pPr>
        <w:pStyle w:val="BodyFull"/>
      </w:pPr>
      <w:r>
        <w:t>The Board has the authority and responsibility to manage, or supervise the management of, the property, activities and internal affairs of the Society.</w:t>
      </w:r>
    </w:p>
    <w:p w:rsidR="00347AE0" w:rsidRDefault="00CB5040">
      <w:pPr>
        <w:pStyle w:val="Heading2"/>
      </w:pPr>
      <w:r>
        <w:t>Invalidation of Director Acts</w:t>
      </w:r>
    </w:p>
    <w:p w:rsidR="00347AE0" w:rsidRDefault="00CB5040">
      <w:pPr>
        <w:pStyle w:val="Heading3"/>
      </w:pPr>
      <w:r>
        <w:t>No rule, made by the Society in general meeting, invalidates</w:t>
      </w:r>
      <w:r>
        <w:t xml:space="preserve"> a prior act of the Directors that would have been valid if that rule had not been made.</w:t>
      </w:r>
    </w:p>
    <w:p w:rsidR="00347AE0" w:rsidRDefault="00CB5040">
      <w:pPr>
        <w:pStyle w:val="Heading3"/>
      </w:pPr>
      <w:r>
        <w:t>No act or proceeding of a Director or the Board is invalid merely because:</w:t>
      </w:r>
    </w:p>
    <w:p w:rsidR="00347AE0" w:rsidRDefault="00CB5040">
      <w:pPr>
        <w:pStyle w:val="Heading4"/>
      </w:pPr>
      <w:r>
        <w:rPr>
          <w:lang w:eastAsia="zh-CN"/>
        </w:rPr>
        <w:t>of a defect in a Director's designation, election or appointment or in the qualifications of</w:t>
      </w:r>
      <w:r>
        <w:rPr>
          <w:lang w:eastAsia="zh-CN"/>
        </w:rPr>
        <w:t xml:space="preserve"> a Director;</w:t>
      </w:r>
    </w:p>
    <w:p w:rsidR="00347AE0" w:rsidRDefault="00CB5040">
      <w:pPr>
        <w:pStyle w:val="Heading4"/>
      </w:pPr>
      <w:r>
        <w:rPr>
          <w:lang w:eastAsia="zh-CN"/>
        </w:rPr>
        <w:t>fewer than the required number of Directors have been designated, elected or appointed;</w:t>
      </w:r>
    </w:p>
    <w:p w:rsidR="00347AE0" w:rsidRDefault="00CB5040">
      <w:pPr>
        <w:pStyle w:val="Heading4"/>
        <w:rPr>
          <w:lang w:eastAsia="zh-CN"/>
        </w:rPr>
      </w:pPr>
      <w:r>
        <w:rPr>
          <w:lang w:eastAsia="zh-CN"/>
        </w:rPr>
        <w:t>the residency requirements for the Directors have not been met; or</w:t>
      </w:r>
    </w:p>
    <w:p w:rsidR="00347AE0" w:rsidRDefault="00CB5040">
      <w:pPr>
        <w:pStyle w:val="Heading4"/>
        <w:rPr>
          <w:lang w:eastAsia="zh-CN"/>
        </w:rPr>
      </w:pPr>
      <w:r>
        <w:rPr>
          <w:lang w:eastAsia="zh-CN"/>
        </w:rPr>
        <w:t>a majority of the Directors, contrary to the Societies Act, receive or are entitled to r</w:t>
      </w:r>
      <w:r>
        <w:rPr>
          <w:lang w:eastAsia="zh-CN"/>
        </w:rPr>
        <w:t xml:space="preserve">eceive remuneration from the Society under contracts of employment or contracts for services. </w:t>
      </w:r>
    </w:p>
    <w:p w:rsidR="00347AE0" w:rsidRDefault="00CB5040">
      <w:pPr>
        <w:pStyle w:val="Heading2"/>
      </w:pPr>
      <w:r>
        <w:t xml:space="preserve">Composition of the Board </w:t>
      </w:r>
    </w:p>
    <w:p w:rsidR="00347AE0" w:rsidRDefault="00CB5040">
      <w:pPr>
        <w:pStyle w:val="BodyFull"/>
      </w:pPr>
      <w:r>
        <w:t xml:space="preserve">The Society must have no fewer than five Directors and no more than nine Directors, each of whom is elected or appointed in accordance </w:t>
      </w:r>
      <w:r>
        <w:t>with these Bylaws.</w:t>
      </w:r>
    </w:p>
    <w:p w:rsidR="00347AE0" w:rsidRDefault="00CB5040">
      <w:pPr>
        <w:pStyle w:val="Heading2"/>
      </w:pPr>
      <w:bookmarkStart w:id="3" w:name="_Ref378157888"/>
      <w:r>
        <w:t>Director Qualifications</w:t>
      </w:r>
      <w:bookmarkEnd w:id="3"/>
    </w:p>
    <w:p w:rsidR="00347AE0" w:rsidRDefault="00CB5040">
      <w:pPr>
        <w:pStyle w:val="BodyFull"/>
      </w:pPr>
      <w:r>
        <w:t>In order to be eligible to be elected and to serve as a Director, an individual must comply with requirements in the Societies Act and, without limiting the foregoing, must:</w:t>
      </w:r>
    </w:p>
    <w:p w:rsidR="00347AE0" w:rsidRDefault="00CB5040">
      <w:pPr>
        <w:pStyle w:val="Heading3"/>
      </w:pPr>
      <w:r>
        <w:t>be at least 18 years of age;</w:t>
      </w:r>
    </w:p>
    <w:p w:rsidR="00347AE0" w:rsidRDefault="00CB5040">
      <w:pPr>
        <w:pStyle w:val="Heading3"/>
      </w:pPr>
      <w:r>
        <w:t>not have b</w:t>
      </w:r>
      <w:r>
        <w:t>een found by any court to be incapable of managing his or her affairs;</w:t>
      </w:r>
    </w:p>
    <w:p w:rsidR="00347AE0" w:rsidRDefault="00CB5040">
      <w:pPr>
        <w:pStyle w:val="Heading3"/>
      </w:pPr>
      <w:r>
        <w:t>not be an undischarged bankrupt; and</w:t>
      </w:r>
    </w:p>
    <w:p w:rsidR="00347AE0" w:rsidRDefault="00CB5040">
      <w:pPr>
        <w:pStyle w:val="Heading3"/>
      </w:pPr>
      <w:r>
        <w:t xml:space="preserve">not have been convicted of an offence in connection with the promotion, formation or management of a corporation or unincorporated entity, or of an </w:t>
      </w:r>
      <w:r>
        <w:t>offence involving fraud, in each case in the time periods and circumstances prescribed by the Societies Act.</w:t>
      </w:r>
    </w:p>
    <w:p w:rsidR="00347AE0" w:rsidRDefault="00CB5040">
      <w:pPr>
        <w:pStyle w:val="BodyFull"/>
      </w:pPr>
      <w:r>
        <w:lastRenderedPageBreak/>
        <w:t>Unless permitted under the Societies Act, a majority of Directors must not receive nor be entitled to receive remuneration from the Society under c</w:t>
      </w:r>
      <w:r>
        <w:t>ontracts of employment or contracts for services.</w:t>
      </w:r>
    </w:p>
    <w:p w:rsidR="00347AE0" w:rsidRDefault="00CB5040">
      <w:pPr>
        <w:pStyle w:val="Heading2"/>
      </w:pPr>
      <w:r>
        <w:t>Consent to be a Director</w:t>
      </w:r>
    </w:p>
    <w:p w:rsidR="00347AE0" w:rsidRDefault="00CB5040">
      <w:pPr>
        <w:pStyle w:val="BodyFull"/>
      </w:pPr>
      <w:r>
        <w:t>No election, appointment or designation of an individual as a Director is valid unless:</w:t>
      </w:r>
    </w:p>
    <w:p w:rsidR="00347AE0" w:rsidRDefault="00CB5040">
      <w:pPr>
        <w:pStyle w:val="Heading3"/>
      </w:pPr>
      <w:r>
        <w:t>that individual consents to be a Director in the manner provided for in the Societies Act; or</w:t>
      </w:r>
    </w:p>
    <w:p w:rsidR="00347AE0" w:rsidRDefault="00CB5040">
      <w:pPr>
        <w:pStyle w:val="Heading3"/>
      </w:pPr>
      <w:r>
        <w:t>that individual is elected or appointed at a meeting at which the individual is present and the individual does not refuse, at the meeting, to be a Director.</w:t>
      </w:r>
    </w:p>
    <w:p w:rsidR="00347AE0" w:rsidRDefault="00CB5040">
      <w:pPr>
        <w:pStyle w:val="Heading2"/>
      </w:pPr>
      <w:r>
        <w:t>Election of Directors</w:t>
      </w:r>
    </w:p>
    <w:p w:rsidR="00347AE0" w:rsidRDefault="00CB5040">
      <w:pPr>
        <w:pStyle w:val="BodyFull"/>
      </w:pPr>
      <w:r>
        <w:t xml:space="preserve">Directors will be elected by the Members at a general meeting at which the </w:t>
      </w:r>
      <w:r>
        <w:t xml:space="preserve">election or appointment of Directors is required and will take office commencing at the close of such meeting. </w:t>
      </w:r>
    </w:p>
    <w:p w:rsidR="00347AE0" w:rsidRDefault="00CB5040">
      <w:pPr>
        <w:pStyle w:val="Heading2"/>
      </w:pPr>
      <w:r>
        <w:t>Election by Ballot</w:t>
      </w:r>
    </w:p>
    <w:p w:rsidR="00347AE0" w:rsidRDefault="00CB5040">
      <w:pPr>
        <w:pStyle w:val="BodyFull"/>
      </w:pPr>
      <w:r>
        <w:t>An election of Directors may be by acclamation, provided that if there are more candidates for election as Directors than the</w:t>
      </w:r>
      <w:r>
        <w:t xml:space="preserve">re are positions for Director that will become vacant at the close of the next annual general meeting, the election of Directors will be by secret ballot with the name of each candidate appearing individually on the ballot. Candidates will be deemed to be </w:t>
      </w:r>
      <w:r>
        <w:t>elected in order of the candidates receiving the most votes.  In the event of an election by ballot, no Member will vote for more Directors than the number of vacant positions for Director.  Any ballot on which more names are voted for than there are vacan</w:t>
      </w:r>
      <w:r>
        <w:t xml:space="preserve">t positions will be deemed to be void.  Votes may be cast on the secret ballots using the methods of voting determined by the Directors, in their discretion, pursuant to Bylaw </w:t>
      </w:r>
      <w:r>
        <w:fldChar w:fldCharType="begin"/>
      </w:r>
      <w:r>
        <w:instrText xml:space="preserve"> REF _Ref485709771 \r \h </w:instrText>
      </w:r>
      <w:r>
        <w:fldChar w:fldCharType="separate"/>
      </w:r>
      <w:r>
        <w:t>4.14</w:t>
      </w:r>
      <w:r>
        <w:fldChar w:fldCharType="end"/>
      </w:r>
      <w:r>
        <w:t>.</w:t>
      </w:r>
    </w:p>
    <w:p w:rsidR="00347AE0" w:rsidRDefault="00CB5040">
      <w:pPr>
        <w:pStyle w:val="Heading2"/>
      </w:pPr>
      <w:r>
        <w:t>Director Terms</w:t>
      </w:r>
    </w:p>
    <w:p w:rsidR="00347AE0" w:rsidRDefault="00CB5040">
      <w:pPr>
        <w:pStyle w:val="Heading3"/>
      </w:pPr>
      <w:r>
        <w:t xml:space="preserve">Elections for Directors will normally occur at the annual general meeting.  </w:t>
      </w:r>
    </w:p>
    <w:p w:rsidR="00347AE0" w:rsidRDefault="00CB5040">
      <w:pPr>
        <w:pStyle w:val="Heading3"/>
      </w:pPr>
      <w:r>
        <w:t>Each Director will be elected for a one year term and will retire from office at the close of the first annual general meeting following his or he</w:t>
      </w:r>
      <w:r>
        <w:t>r election, provided that if no successor is elected at such meeting and the retirement of a Director would cause the number of Directors to fall below three, such Director, if he or she consents, will continue to hold office (and the term of such individu</w:t>
      </w:r>
      <w:r>
        <w:t xml:space="preserve">al as Director is deemed to have been extended) until such time as a successor Director is elected. </w:t>
      </w:r>
    </w:p>
    <w:p w:rsidR="00347AE0" w:rsidRDefault="00CB5040">
      <w:pPr>
        <w:pStyle w:val="Heading3"/>
      </w:pPr>
      <w:r>
        <w:t xml:space="preserve">For the purposes of calculating the duration of a Director’s term of office, such term will be deemed to have commenced at the close of the annual general </w:t>
      </w:r>
      <w:r>
        <w:t>meeting at which the Director was elected provided that if the Director was elected at an extraordinary general meeting or by consent resolution of the Members, his or her term of office will be deemed to have commenced at the close of the annual general m</w:t>
      </w:r>
      <w:r>
        <w:t>eeting immediately following his or her election.</w:t>
      </w:r>
    </w:p>
    <w:p w:rsidR="00347AE0" w:rsidRDefault="00CB5040">
      <w:pPr>
        <w:pStyle w:val="Heading2"/>
      </w:pPr>
      <w:r>
        <w:t>Term Limits</w:t>
      </w:r>
    </w:p>
    <w:p w:rsidR="00347AE0" w:rsidRDefault="00CB5040">
      <w:pPr>
        <w:pStyle w:val="BodyFull"/>
      </w:pPr>
      <w:r>
        <w:t>A Director may be elected for an unlimited number of consecutive terms.</w:t>
      </w:r>
    </w:p>
    <w:p w:rsidR="00347AE0" w:rsidRDefault="00CB5040">
      <w:pPr>
        <w:pStyle w:val="Heading2"/>
      </w:pPr>
      <w:r>
        <w:t>Removal of Director</w:t>
      </w:r>
    </w:p>
    <w:p w:rsidR="00347AE0" w:rsidRDefault="00CB5040">
      <w:pPr>
        <w:pStyle w:val="Heading3"/>
      </w:pPr>
      <w:r>
        <w:t>The Members may by Special Resolution remove a Director before the expiration of his or her term of of</w:t>
      </w:r>
      <w:r>
        <w:t xml:space="preserve">fice, and may elect or appoint, by Ordinary Resolution, an individual who </w:t>
      </w:r>
      <w:r>
        <w:lastRenderedPageBreak/>
        <w:t>is qualified under Bylaw 5.5 to serve as Director for the balance of the term of the removed Director.</w:t>
      </w:r>
    </w:p>
    <w:p w:rsidR="00347AE0" w:rsidRDefault="00CB5040">
      <w:pPr>
        <w:pStyle w:val="Heading3"/>
      </w:pPr>
      <w:r>
        <w:t>The Directors may, by Board Resolution, remove a Director who has failed to att</w:t>
      </w:r>
      <w:r>
        <w:t>end four consecutive Directors’ meetings, provided that the Society give such Director at least 2 days’ prior written notice of any Directors’ meeting where his or her removal may be considered.  The Directors may appoint, by Board Resolution, an individua</w:t>
      </w:r>
      <w:r>
        <w:t>l who is qualified under Bylaw 5.5 to serve as Director for the balance of the term of the removed Director.</w:t>
      </w:r>
    </w:p>
    <w:p w:rsidR="00347AE0" w:rsidRDefault="00CB5040">
      <w:pPr>
        <w:pStyle w:val="Heading2"/>
      </w:pPr>
      <w:r>
        <w:t>Ceasing to be a Director</w:t>
      </w:r>
    </w:p>
    <w:p w:rsidR="00347AE0" w:rsidRDefault="00CB5040">
      <w:pPr>
        <w:pStyle w:val="BodyFull"/>
        <w:rPr>
          <w:rFonts w:cs="Arial"/>
          <w:b/>
          <w:szCs w:val="20"/>
        </w:rPr>
      </w:pPr>
      <w:r>
        <w:rPr>
          <w:rFonts w:cs="Arial"/>
          <w:szCs w:val="20"/>
        </w:rPr>
        <w:t>An individual will immediately and automatically cease to be a Director upon:</w:t>
      </w:r>
    </w:p>
    <w:p w:rsidR="00347AE0" w:rsidRDefault="00CB5040">
      <w:pPr>
        <w:pStyle w:val="Heading3"/>
      </w:pPr>
      <w:r>
        <w:t>ceasing to meet any of the qualifications fo</w:t>
      </w:r>
      <w:r>
        <w:t>r being a Director set out in the Societies Act and these Bylaws;</w:t>
      </w:r>
    </w:p>
    <w:p w:rsidR="00347AE0" w:rsidRDefault="00CB5040">
      <w:pPr>
        <w:pStyle w:val="Heading3"/>
      </w:pPr>
      <w:r>
        <w:t xml:space="preserve">the written resignation of such individual as a Director, the effective date of which will be the later to occur of (i) the receipt by the Society of the written resignation; and (ii) the </w:t>
      </w:r>
      <w:r>
        <w:t>effective date, if any, specified in the written resignation;</w:t>
      </w:r>
    </w:p>
    <w:p w:rsidR="00347AE0" w:rsidRDefault="00CB5040">
      <w:pPr>
        <w:pStyle w:val="Heading3"/>
      </w:pPr>
      <w:r>
        <w:t>his or her death;</w:t>
      </w:r>
    </w:p>
    <w:p w:rsidR="00347AE0" w:rsidRDefault="00CB5040">
      <w:pPr>
        <w:pStyle w:val="Heading3"/>
      </w:pPr>
      <w:r>
        <w:t>the expiry of his or her term of office as a Director, unless re-elected; or</w:t>
      </w:r>
    </w:p>
    <w:p w:rsidR="00347AE0" w:rsidRDefault="00CB5040">
      <w:pPr>
        <w:pStyle w:val="Heading3"/>
      </w:pPr>
      <w:r>
        <w:t>his or her removal from office as a Director.</w:t>
      </w:r>
    </w:p>
    <w:p w:rsidR="00347AE0" w:rsidRDefault="00CB5040">
      <w:pPr>
        <w:pStyle w:val="Heading2"/>
      </w:pPr>
      <w:r>
        <w:t>Directors May Fill Casual Vacancy on Board</w:t>
      </w:r>
    </w:p>
    <w:p w:rsidR="00347AE0" w:rsidRDefault="00CB5040">
      <w:pPr>
        <w:pStyle w:val="BodyFull"/>
      </w:pPr>
      <w:r>
        <w:t>The Direct</w:t>
      </w:r>
      <w:r>
        <w:t>ors may at any time and from time to time, by Board Resolution, appoint a Member</w:t>
      </w:r>
      <w:r>
        <w:rPr>
          <w:b/>
        </w:rPr>
        <w:t xml:space="preserve"> </w:t>
      </w:r>
      <w:r>
        <w:t>as a Director, provided that such individual is qualified under these Bylaws to serve as a Director, to fill a vacancy that arises on the Board as a result of the resignation,</w:t>
      </w:r>
      <w:r>
        <w:t xml:space="preserve"> death or incapacity of a Director during the Director’s term of office.</w:t>
      </w:r>
    </w:p>
    <w:p w:rsidR="00347AE0" w:rsidRDefault="00CB5040">
      <w:pPr>
        <w:pStyle w:val="Heading2"/>
      </w:pPr>
      <w:r>
        <w:t>Term of Appointment of Director Filling Casual Vacancy</w:t>
      </w:r>
    </w:p>
    <w:p w:rsidR="00347AE0" w:rsidRDefault="00CB5040">
      <w:pPr>
        <w:pStyle w:val="BodyFull"/>
      </w:pPr>
      <w:r>
        <w:t>An individual appointed to fill a vacancy on the Board will cease to be a Director at the end of the unexpired portion of the te</w:t>
      </w:r>
      <w:r>
        <w:t>rm of office of the individual whose departure from office created the vacancy.</w:t>
      </w:r>
    </w:p>
    <w:p w:rsidR="00347AE0" w:rsidRDefault="00CB5040">
      <w:pPr>
        <w:pStyle w:val="Heading2"/>
      </w:pPr>
      <w:r>
        <w:t>Support of Society Purposes</w:t>
      </w:r>
    </w:p>
    <w:p w:rsidR="00347AE0" w:rsidRDefault="00CB5040">
      <w:pPr>
        <w:pStyle w:val="BodyFull"/>
      </w:pPr>
      <w:r>
        <w:t>Each Director will unreservedly subscribe to and support the purposes of the Society and, when exercising the powers and performing the functions of</w:t>
      </w:r>
      <w:r>
        <w:t xml:space="preserve"> a Director, will act with a view to the purposes of the Society.</w:t>
      </w:r>
    </w:p>
    <w:p w:rsidR="00347AE0" w:rsidRDefault="00CB5040">
      <w:pPr>
        <w:pStyle w:val="Heading2"/>
      </w:pPr>
      <w:r>
        <w:t xml:space="preserve">Director Remuneration </w:t>
      </w:r>
    </w:p>
    <w:p w:rsidR="00347AE0" w:rsidRDefault="00CB5040">
      <w:pPr>
        <w:pStyle w:val="BodyFull"/>
      </w:pPr>
      <w:r>
        <w:t xml:space="preserve">The Society will not pay a Director any remuneration for being or acting as a Director; however, the Society may, subject to the Societies Act, pay remuneration to an </w:t>
      </w:r>
      <w:r>
        <w:t>individual who is a Director for services provided by that individual to the Society in another capacity.</w:t>
      </w:r>
    </w:p>
    <w:p w:rsidR="00347AE0" w:rsidRDefault="00CB5040">
      <w:pPr>
        <w:pStyle w:val="Heading2"/>
      </w:pPr>
      <w:r>
        <w:t>Reimbursement of Director Expenses</w:t>
      </w:r>
    </w:p>
    <w:p w:rsidR="00347AE0" w:rsidRDefault="00CB5040">
      <w:pPr>
        <w:pStyle w:val="BodyFull"/>
      </w:pPr>
      <w:r>
        <w:t xml:space="preserve">The Society may reimburse a Director for reasonable expenses necessarily incurred by him or her in performing his </w:t>
      </w:r>
      <w:r>
        <w:t>or her duties as a Director.</w:t>
      </w:r>
    </w:p>
    <w:p w:rsidR="00347AE0" w:rsidRDefault="00CB5040">
      <w:pPr>
        <w:pStyle w:val="Heading1"/>
      </w:pPr>
      <w:r>
        <w:lastRenderedPageBreak/>
        <w:t xml:space="preserve"> - Proceedings of Directors</w:t>
      </w:r>
    </w:p>
    <w:p w:rsidR="00347AE0" w:rsidRDefault="00CB5040">
      <w:pPr>
        <w:pStyle w:val="Heading2"/>
      </w:pPr>
      <w:r>
        <w:t>Directors’ Meetings</w:t>
      </w:r>
    </w:p>
    <w:p w:rsidR="00347AE0" w:rsidRDefault="00CB5040">
      <w:pPr>
        <w:pStyle w:val="BodyFull"/>
      </w:pPr>
      <w:r>
        <w:t>The Directors may meet at the locations they think fit to conduct business and may otherwise regulate their meetings and proceedings as they see fit.</w:t>
      </w:r>
    </w:p>
    <w:p w:rsidR="00347AE0" w:rsidRDefault="00CB5040">
      <w:pPr>
        <w:pStyle w:val="Heading2"/>
      </w:pPr>
      <w:r>
        <w:t>Calling Directors’ Meetings</w:t>
      </w:r>
    </w:p>
    <w:p w:rsidR="00347AE0" w:rsidRDefault="00CB5040">
      <w:pPr>
        <w:pStyle w:val="BodyFull"/>
      </w:pPr>
      <w:r>
        <w:t>A</w:t>
      </w:r>
      <w:r>
        <w:t xml:space="preserve"> Directors’ meeting may be called by the President or by any one Director.</w:t>
      </w:r>
    </w:p>
    <w:p w:rsidR="00347AE0" w:rsidRDefault="00CB5040">
      <w:pPr>
        <w:pStyle w:val="Heading2"/>
      </w:pPr>
      <w:r>
        <w:t>Notice of Directors’ Meetings</w:t>
      </w:r>
    </w:p>
    <w:p w:rsidR="00347AE0" w:rsidRDefault="00CB5040">
      <w:pPr>
        <w:pStyle w:val="BodyFull"/>
      </w:pPr>
      <w:r>
        <w:t xml:space="preserve">At least two days’ notice of a Directors’ meeting must be sent to all Directors unless all of the Directors agree to a shorter notice period, provided </w:t>
      </w:r>
      <w:r>
        <w:t>that:</w:t>
      </w:r>
    </w:p>
    <w:p w:rsidR="00347AE0" w:rsidRDefault="00CB5040">
      <w:pPr>
        <w:pStyle w:val="Heading3"/>
      </w:pPr>
      <w:r>
        <w:t xml:space="preserve">for a first meeting of Directors held immediately following the appointment or election of a Director or Directors at an annual or other general meeting of Members, or for a meeting of the Directors at which a Director is appointed to fill a vacancy </w:t>
      </w:r>
      <w:r>
        <w:t>in the Directors, it is not necessary to send notice of the meeting to the newly elected or appointed Director or Directors for the meeting to be constituted, if a quorum of the Directors is present;</w:t>
      </w:r>
    </w:p>
    <w:p w:rsidR="00347AE0" w:rsidRDefault="00CB5040">
      <w:pPr>
        <w:pStyle w:val="Heading3"/>
      </w:pPr>
      <w:r>
        <w:t>no formal notice will be necessary if all Directors were</w:t>
      </w:r>
      <w:r>
        <w:t xml:space="preserve"> present at the preceding meeting when the time and place of the meeting were determined or are present at the meeting and waive notice thereof in writing or give a prior verbal waiver to the Secretary; </w:t>
      </w:r>
    </w:p>
    <w:p w:rsidR="00347AE0" w:rsidRDefault="00CB5040">
      <w:pPr>
        <w:pStyle w:val="Heading3"/>
      </w:pPr>
      <w:r>
        <w:t>if the Board decides, by Board Resolution, to hold r</w:t>
      </w:r>
      <w:r>
        <w:t>egularly scheduled meetings to take place at dates and times set in advance by the Board and notice of this schedule of regular meetings is given to all Directors, no further notice need be given of such regularly scheduled Directors’ meetings; and</w:t>
      </w:r>
    </w:p>
    <w:p w:rsidR="00347AE0" w:rsidRDefault="00CB5040">
      <w:pPr>
        <w:pStyle w:val="Heading3"/>
      </w:pPr>
      <w:r>
        <w:t>a Direc</w:t>
      </w:r>
      <w:r>
        <w:t>tor who is absent temporarily from the Province of British Columbia may waive notice of meetings of the Board, in the manner permitted by the Board from time to time, and until such waiver is withdrawn, a notice of meeting of Directors need not be given to</w:t>
      </w:r>
      <w:r>
        <w:t xml:space="preserve"> such Director.</w:t>
      </w:r>
    </w:p>
    <w:p w:rsidR="00347AE0" w:rsidRDefault="00CB5040">
      <w:pPr>
        <w:pStyle w:val="BodyFull"/>
      </w:pPr>
      <w:r>
        <w:t>If a meeting of the Board will permit participation by Electronic Means, notice of that meeting must inform the Directors and other participants, if any, that they may participate by Electronic Means and provide instructions on how to do so</w:t>
      </w:r>
      <w:r>
        <w:t>.</w:t>
      </w:r>
    </w:p>
    <w:p w:rsidR="00347AE0" w:rsidRDefault="00CB5040">
      <w:pPr>
        <w:pStyle w:val="Heading2"/>
      </w:pPr>
      <w:r>
        <w:t>Board Proceedings Valid Despite Omission to Send Notice</w:t>
      </w:r>
    </w:p>
    <w:p w:rsidR="00347AE0" w:rsidRDefault="00CB5040">
      <w:pPr>
        <w:pStyle w:val="BodyFull"/>
      </w:pPr>
      <w:r>
        <w:t>The accidental omission to send notice of a Directors’ meeting to a Director, or the non-receipt of a notice by a Director, does not invalidate proceedings at the meeting.</w:t>
      </w:r>
    </w:p>
    <w:p w:rsidR="00347AE0" w:rsidRDefault="00CB5040">
      <w:pPr>
        <w:pStyle w:val="Heading2"/>
      </w:pPr>
      <w:r>
        <w:t>Quorum of Directors</w:t>
      </w:r>
    </w:p>
    <w:p w:rsidR="00347AE0" w:rsidRDefault="00CB5040">
      <w:pPr>
        <w:pStyle w:val="BodyFull"/>
      </w:pPr>
      <w:r>
        <w:t xml:space="preserve">The </w:t>
      </w:r>
      <w:r>
        <w:t>Directors may from time to time fix the quorum necessary to transact business, and unless so fixed the quorum will be a majority of the Directors then in office.</w:t>
      </w:r>
    </w:p>
    <w:p w:rsidR="00347AE0" w:rsidRDefault="00CB5040">
      <w:pPr>
        <w:pStyle w:val="BodyFull"/>
      </w:pPr>
      <w:r>
        <w:t>A Director who has, or may have, an interest in a proposed contract or transaction with the So</w:t>
      </w:r>
      <w:r>
        <w:t xml:space="preserve">ciety will be counted for the purposes of determining quorum at a meeting of the Board at which the proposed contract or transaction is considered but pursuant to Bylaw </w:t>
      </w:r>
      <w:r>
        <w:fldChar w:fldCharType="begin"/>
      </w:r>
      <w:r>
        <w:instrText xml:space="preserve"> REF _Ref378158228 \r \h  \* MERGEFORMAT </w:instrText>
      </w:r>
      <w:r>
        <w:fldChar w:fldCharType="separate"/>
      </w:r>
      <w:r>
        <w:t>7.2</w:t>
      </w:r>
      <w:r>
        <w:fldChar w:fldCharType="end"/>
      </w:r>
      <w:r>
        <w:t xml:space="preserve"> is not entitled to vote on the proposed contract or transaction.</w:t>
      </w:r>
    </w:p>
    <w:p w:rsidR="00347AE0" w:rsidRDefault="00CB5040">
      <w:pPr>
        <w:pStyle w:val="Heading2"/>
      </w:pPr>
      <w:r>
        <w:lastRenderedPageBreak/>
        <w:t>Chair of Directors’ Meetings</w:t>
      </w:r>
    </w:p>
    <w:p w:rsidR="00347AE0" w:rsidRDefault="00CB5040">
      <w:pPr>
        <w:pStyle w:val="BodyFull"/>
        <w:rPr>
          <w:highlight w:val="yellow"/>
        </w:rPr>
      </w:pPr>
      <w:r>
        <w:t>Subject to a Board Resolution appointing another individual to chair a meeting, the President will chair all meetings of Directors.</w:t>
      </w:r>
    </w:p>
    <w:p w:rsidR="00347AE0" w:rsidRDefault="00CB5040">
      <w:pPr>
        <w:pStyle w:val="BodyFull"/>
        <w:rPr>
          <w:highlight w:val="yellow"/>
        </w:rPr>
      </w:pPr>
      <w:r>
        <w:t>If th</w:t>
      </w:r>
      <w:r>
        <w:t>e President or such other individual appointed by Board Resolution is not present within 15 minutes after the time appointed for holding the meeting or is unwilling to chair the meeting, the Vice-President will chair the meeting, provided that if the Vice-</w:t>
      </w:r>
      <w:r>
        <w:t>President is not present at such meeting within 15 minutes after the time appointed for holding the meeting or is unwilling to chair the meeting, the Directors present at the meeting will choose one of their number to chair the meeting.</w:t>
      </w:r>
    </w:p>
    <w:p w:rsidR="00347AE0" w:rsidRDefault="00CB5040">
      <w:pPr>
        <w:pStyle w:val="Heading2"/>
      </w:pPr>
      <w:r>
        <w:t>Board Resolutions</w:t>
      </w:r>
    </w:p>
    <w:p w:rsidR="00347AE0" w:rsidRDefault="00CB5040">
      <w:pPr>
        <w:pStyle w:val="BodyFull"/>
      </w:pPr>
      <w:r>
        <w:t>U</w:t>
      </w:r>
      <w:r>
        <w:t>nless otherwise required under these Bylaws or under the Societies Act, any question arising at a meeting of the Directors or at a meeting of a committee of Directors will be decided by Board Resolution.</w:t>
      </w:r>
    </w:p>
    <w:p w:rsidR="00347AE0" w:rsidRDefault="00CB5040">
      <w:pPr>
        <w:pStyle w:val="Heading2"/>
      </w:pPr>
      <w:r>
        <w:t>Director Entitlement to Vote</w:t>
      </w:r>
    </w:p>
    <w:p w:rsidR="00347AE0" w:rsidRDefault="00CB5040">
      <w:pPr>
        <w:pStyle w:val="BodyFull"/>
      </w:pPr>
      <w:r>
        <w:t>Each Director will be e</w:t>
      </w:r>
      <w:r>
        <w:t>ntitled to one vote.  In case of an equality of votes, the individual presiding as chair of a meeting will not have a second or casting vote in addition to the vote which such individual is entitled as a Director and the proposed resolution will not pass.</w:t>
      </w:r>
    </w:p>
    <w:p w:rsidR="00347AE0" w:rsidRDefault="00CB5040">
      <w:pPr>
        <w:pStyle w:val="Heading2"/>
      </w:pPr>
      <w:r>
        <w:t>Procedure for Voting by Directors</w:t>
      </w:r>
    </w:p>
    <w:p w:rsidR="00347AE0" w:rsidRDefault="00CB5040">
      <w:pPr>
        <w:pStyle w:val="Heading3"/>
      </w:pPr>
      <w:r>
        <w:t>Unless otherwise set out in these Bylaws, voting by Directors may occur by any one or more of the following methods, in the discretion of the chair of the meeting:</w:t>
      </w:r>
    </w:p>
    <w:p w:rsidR="00347AE0" w:rsidRDefault="00CB5040">
      <w:pPr>
        <w:pStyle w:val="Heading4"/>
      </w:pPr>
      <w:r>
        <w:t>by a show of hands, an oral vote or another method that ad</w:t>
      </w:r>
      <w:r>
        <w:t>equately discloses the intention of the Directors;</w:t>
      </w:r>
    </w:p>
    <w:p w:rsidR="00347AE0" w:rsidRDefault="00CB5040">
      <w:pPr>
        <w:pStyle w:val="Heading4"/>
      </w:pPr>
      <w:r>
        <w:t>by written ballot; or</w:t>
      </w:r>
    </w:p>
    <w:p w:rsidR="00347AE0" w:rsidRDefault="00CB5040">
      <w:pPr>
        <w:pStyle w:val="Heading4"/>
      </w:pPr>
      <w:r>
        <w:t>by Electronic Means,</w:t>
      </w:r>
    </w:p>
    <w:p w:rsidR="00347AE0" w:rsidRDefault="00CB5040">
      <w:pPr>
        <w:pStyle w:val="Heading3"/>
        <w:numPr>
          <w:ilvl w:val="0"/>
          <w:numId w:val="0"/>
        </w:numPr>
        <w:ind w:left="1440"/>
      </w:pPr>
      <w:r>
        <w:t xml:space="preserve">provided that where a vote is to be conducted in accordance with paragraph (a)(i), if directed by the chair of the meeting prior to the conduct of the vote, such </w:t>
      </w:r>
      <w:r>
        <w:t>vote will be conducted by written ballot or other means by which the results of the vote can be presented without disclosing how any individual Director voted.</w:t>
      </w:r>
    </w:p>
    <w:p w:rsidR="00347AE0" w:rsidRDefault="00CB5040">
      <w:pPr>
        <w:pStyle w:val="Heading3"/>
      </w:pPr>
      <w:r>
        <w:t>No resolution proposed at a meeting of Directors needs to be seconded and the chair of a meeting</w:t>
      </w:r>
      <w:r>
        <w:t xml:space="preserve"> may move or propose a resolution.</w:t>
      </w:r>
    </w:p>
    <w:p w:rsidR="00347AE0" w:rsidRDefault="00CB5040">
      <w:pPr>
        <w:pStyle w:val="Heading2"/>
      </w:pPr>
      <w:r>
        <w:t>Participation in Meetings of Directors by Electronic Means</w:t>
      </w:r>
    </w:p>
    <w:p w:rsidR="00347AE0" w:rsidRDefault="00CB5040">
      <w:pPr>
        <w:pStyle w:val="BodyFull"/>
      </w:pPr>
      <w:r>
        <w:t>The Board may determine, in its discretion, to hold any meeting or meetings, either in whole or in part, by Electronic Means, so as to allow one or more individua</w:t>
      </w:r>
      <w:r>
        <w:t>ls to participate remotely in the meeting, provided that all participants in the meeting, whether in person or by Electronic Means, are able to communicate with each other, and any such Director is deemed to be present at such meeting.</w:t>
      </w:r>
    </w:p>
    <w:p w:rsidR="00347AE0" w:rsidRDefault="00CB5040">
      <w:pPr>
        <w:pStyle w:val="Heading1"/>
      </w:pPr>
      <w:r>
        <w:t xml:space="preserve"> </w:t>
      </w:r>
      <w:bookmarkStart w:id="4" w:name="_Ref514146563"/>
      <w:r>
        <w:t>- Director Conflict</w:t>
      </w:r>
      <w:r>
        <w:t xml:space="preserve"> of Interest</w:t>
      </w:r>
      <w:bookmarkEnd w:id="4"/>
    </w:p>
    <w:p w:rsidR="00347AE0" w:rsidRDefault="00CB5040">
      <w:pPr>
        <w:pStyle w:val="Heading2"/>
      </w:pPr>
      <w:bookmarkStart w:id="5" w:name="_Ref378162488"/>
      <w:r>
        <w:t>Declaration of Conflict</w:t>
      </w:r>
      <w:bookmarkEnd w:id="5"/>
    </w:p>
    <w:p w:rsidR="00347AE0" w:rsidRDefault="00CB5040">
      <w:pPr>
        <w:pStyle w:val="BodyFull"/>
      </w:pPr>
      <w:r>
        <w:t>A Director who has a direct or indirect material interest in:</w:t>
      </w:r>
    </w:p>
    <w:p w:rsidR="00347AE0" w:rsidRDefault="00CB5040">
      <w:pPr>
        <w:pStyle w:val="Heading3"/>
      </w:pPr>
      <w:r>
        <w:lastRenderedPageBreak/>
        <w:t>a contract or transaction, or proposed contract or transaction, of the Society; or</w:t>
      </w:r>
    </w:p>
    <w:p w:rsidR="00347AE0" w:rsidRDefault="00CB5040">
      <w:pPr>
        <w:pStyle w:val="Heading3"/>
      </w:pPr>
      <w:r>
        <w:t>a matter that is or is to be the subject of consideration by the Directors</w:t>
      </w:r>
      <w:r>
        <w:t>, if that interest could result in the creation of a duty or interest that materially conflicts with that Director’s duty or interest as a Director of the Society,</w:t>
      </w:r>
    </w:p>
    <w:p w:rsidR="00347AE0" w:rsidRDefault="00CB5040">
      <w:pPr>
        <w:pStyle w:val="BodyFull"/>
      </w:pPr>
      <w:r>
        <w:t>must disclose fully and promptly the nature and extent of such interest to each of the other</w:t>
      </w:r>
      <w:r>
        <w:t xml:space="preserve"> Directors and must otherwise comply with the Societies Act and any policies adopted by the Board from time to time.</w:t>
      </w:r>
    </w:p>
    <w:p w:rsidR="00347AE0" w:rsidRDefault="00CB5040">
      <w:pPr>
        <w:pStyle w:val="Heading2"/>
      </w:pPr>
      <w:bookmarkStart w:id="6" w:name="_Ref378158228"/>
      <w:r>
        <w:t>Voting on Proposed Contract or Transaction</w:t>
      </w:r>
      <w:bookmarkEnd w:id="6"/>
    </w:p>
    <w:p w:rsidR="00347AE0" w:rsidRDefault="00CB5040">
      <w:pPr>
        <w:pStyle w:val="BodyFull"/>
      </w:pPr>
      <w:r>
        <w:t xml:space="preserve">A Director who has declared his or her conflict of interest pursuant to Bylaw </w:t>
      </w:r>
      <w:r>
        <w:fldChar w:fldCharType="begin"/>
      </w:r>
      <w:r>
        <w:instrText xml:space="preserve"> REF _Ref378162488</w:instrText>
      </w:r>
      <w:r>
        <w:instrText xml:space="preserve"> \r \h </w:instrText>
      </w:r>
      <w:r>
        <w:fldChar w:fldCharType="separate"/>
      </w:r>
      <w:r>
        <w:t>0</w:t>
      </w:r>
      <w:r>
        <w:fldChar w:fldCharType="end"/>
      </w:r>
      <w:r>
        <w:t xml:space="preserve"> will abstain from voting on the Board Resolution (whether considered at a meeting of Directors or a consent resolution of the Directors) in respect of the contract, transaction or</w:t>
      </w:r>
      <w:r>
        <w:t xml:space="preserve"> other matter contemplated in Bylaw </w:t>
      </w:r>
      <w:r>
        <w:fldChar w:fldCharType="begin"/>
      </w:r>
      <w:r>
        <w:instrText xml:space="preserve"> REF _Ref378162488 \r \h </w:instrText>
      </w:r>
      <w:r>
        <w:fldChar w:fldCharType="separate"/>
      </w:r>
      <w:r>
        <w:t>0</w:t>
      </w:r>
      <w:r>
        <w:fldChar w:fldCharType="end"/>
      </w:r>
      <w:r>
        <w:t xml:space="preserve"> and will refrain from any action intended to influence the discussion or vote.</w:t>
      </w:r>
    </w:p>
    <w:p w:rsidR="00347AE0" w:rsidRDefault="00CB5040">
      <w:pPr>
        <w:pStyle w:val="Heading2"/>
      </w:pPr>
      <w:r>
        <w:t>Participation in Discussions</w:t>
      </w:r>
    </w:p>
    <w:p w:rsidR="00347AE0" w:rsidRDefault="00CB5040">
      <w:pPr>
        <w:pStyle w:val="BodyFull"/>
      </w:pPr>
      <w:r>
        <w:t xml:space="preserve">A Director who has declared his or her conflict of interest pursuant to Bylaw </w:t>
      </w:r>
      <w:r>
        <w:fldChar w:fldCharType="begin"/>
      </w:r>
      <w:r>
        <w:instrText xml:space="preserve"> REF _Ref378162488 \r \h </w:instrText>
      </w:r>
      <w:r>
        <w:fldChar w:fldCharType="separate"/>
      </w:r>
      <w:r>
        <w:t>0</w:t>
      </w:r>
      <w:r>
        <w:fldChar w:fldCharType="end"/>
      </w:r>
      <w:r>
        <w:t xml:space="preserve"> will leave the Directors’ meeting, if any:</w:t>
      </w:r>
    </w:p>
    <w:p w:rsidR="00347AE0" w:rsidRDefault="00CB5040">
      <w:pPr>
        <w:pStyle w:val="Heading3"/>
      </w:pPr>
      <w:r>
        <w:t xml:space="preserve"> at which the contract, transaction or other matter is discussed, unless asked by a majority of other Directors presen</w:t>
      </w:r>
      <w:r>
        <w:t>t to remain at the meeting to provide information; and</w:t>
      </w:r>
    </w:p>
    <w:p w:rsidR="00347AE0" w:rsidRDefault="00CB5040">
      <w:pPr>
        <w:pStyle w:val="Heading3"/>
      </w:pPr>
      <w:r>
        <w:t xml:space="preserve">when the other Directors vote on the contract, transaction or matter contemplated in Bylaw </w:t>
      </w:r>
      <w:r>
        <w:fldChar w:fldCharType="begin"/>
      </w:r>
      <w:r>
        <w:instrText xml:space="preserve"> REF _Ref378162488 \r \h </w:instrText>
      </w:r>
      <w:r>
        <w:fldChar w:fldCharType="separate"/>
      </w:r>
      <w:r>
        <w:t>0</w:t>
      </w:r>
      <w:r>
        <w:fldChar w:fldCharType="end"/>
      </w:r>
      <w:r>
        <w:t>,</w:t>
      </w:r>
    </w:p>
    <w:p w:rsidR="00347AE0" w:rsidRDefault="00CB5040">
      <w:pPr>
        <w:pStyle w:val="BodyFull"/>
      </w:pPr>
      <w:r>
        <w:t>and in all cas</w:t>
      </w:r>
      <w:r>
        <w:t>es will refrain from any action intended to influence the discussion or vote.</w:t>
      </w:r>
    </w:p>
    <w:p w:rsidR="00347AE0" w:rsidRDefault="00CB5040">
      <w:pPr>
        <w:pStyle w:val="Heading1"/>
      </w:pPr>
      <w:r>
        <w:t xml:space="preserve"> - Committees</w:t>
      </w:r>
    </w:p>
    <w:p w:rsidR="00347AE0" w:rsidRDefault="00CB5040">
      <w:pPr>
        <w:pStyle w:val="Heading2"/>
      </w:pPr>
      <w:r>
        <w:t>Formation of Committees</w:t>
      </w:r>
    </w:p>
    <w:p w:rsidR="00347AE0" w:rsidRDefault="00CB5040">
      <w:pPr>
        <w:pStyle w:val="BodyFull"/>
      </w:pPr>
      <w:r>
        <w:t>The Board may create such standing and special committees as may from time to time be required.  Any such committee will limit its activitie</w:t>
      </w:r>
      <w:r>
        <w:t>s to the purpose or purposes for which it is appointed and will have no powers except those specifically conferred by a Board Resolution.  Unless specifically designated as a standing committee, any special committee so created must be created for a specif</w:t>
      </w:r>
      <w:r>
        <w:t>ied time period only.  Upon completion of the earlier of the specified time period or the task for which it was appointed, a special committee will automatically be dissolved.</w:t>
      </w:r>
    </w:p>
    <w:p w:rsidR="00347AE0" w:rsidRDefault="00CB5040">
      <w:pPr>
        <w:pStyle w:val="Heading2"/>
      </w:pPr>
      <w:r>
        <w:t>Delegation to Committees</w:t>
      </w:r>
    </w:p>
    <w:p w:rsidR="00347AE0" w:rsidRDefault="00CB5040">
      <w:pPr>
        <w:pStyle w:val="BodyFull"/>
        <w:keepNext/>
      </w:pPr>
      <w:r>
        <w:t xml:space="preserve">The Board may delegate any, but not all, of its powers </w:t>
      </w:r>
      <w:r>
        <w:t>to committees consisting of one or more Directors or Senior Managers as it thinks fit.</w:t>
      </w:r>
    </w:p>
    <w:p w:rsidR="00347AE0" w:rsidRDefault="00CB5040">
      <w:pPr>
        <w:pStyle w:val="Heading2"/>
      </w:pPr>
      <w:r>
        <w:t>Terms of Reference</w:t>
      </w:r>
    </w:p>
    <w:p w:rsidR="00347AE0" w:rsidRDefault="00CB5040">
      <w:pPr>
        <w:pStyle w:val="BodyFull"/>
      </w:pPr>
      <w:r>
        <w:t>In the event the Board decides to create a committee, it must establish terms of reference for such committee.  A committee, in the exercise of the po</w:t>
      </w:r>
      <w:r>
        <w:t>wers delegated to it, will conform to any rules that may from time to time be imposed on it by the Board in the terms of reference or otherwise, and will report every act or thing done in exercise of those powers at the next meeting of the Board held after</w:t>
      </w:r>
      <w:r>
        <w:t xml:space="preserve"> it has been done, or at such other time or times as the Board may determine.</w:t>
      </w:r>
    </w:p>
    <w:p w:rsidR="00347AE0" w:rsidRDefault="00CB5040">
      <w:pPr>
        <w:pStyle w:val="Heading2"/>
      </w:pPr>
      <w:r>
        <w:lastRenderedPageBreak/>
        <w:t>Committee Meetings</w:t>
      </w:r>
    </w:p>
    <w:p w:rsidR="00347AE0" w:rsidRDefault="00CB5040">
      <w:pPr>
        <w:pStyle w:val="BodyFull"/>
      </w:pPr>
      <w:r>
        <w:t xml:space="preserve">The members of a committee may meet and adjourn as they think proper and meetings of the committees will be governed </w:t>
      </w:r>
      <w:r>
        <w:rPr>
          <w:i/>
        </w:rPr>
        <w:t>mutatis mutandis</w:t>
      </w:r>
      <w:r>
        <w:t xml:space="preserve"> by the rules set out in t</w:t>
      </w:r>
      <w:r>
        <w:t>hese Bylaws governing proceedings of the Board.</w:t>
      </w:r>
    </w:p>
    <w:p w:rsidR="00347AE0" w:rsidRDefault="00CB5040">
      <w:pPr>
        <w:pStyle w:val="Heading2"/>
      </w:pPr>
      <w:r>
        <w:t>Dissolution of Committee</w:t>
      </w:r>
    </w:p>
    <w:p w:rsidR="00347AE0" w:rsidRDefault="00CB5040">
      <w:pPr>
        <w:pStyle w:val="BodyFull"/>
      </w:pPr>
      <w:r>
        <w:t>The Board may dissolve any committee by Board Resolution.</w:t>
      </w:r>
    </w:p>
    <w:p w:rsidR="00347AE0" w:rsidRDefault="00CB5040">
      <w:pPr>
        <w:pStyle w:val="Heading1"/>
      </w:pPr>
      <w:bookmarkStart w:id="7" w:name="_Ref378159218"/>
      <w:r>
        <w:t xml:space="preserve"> - Senior Managers and Officers</w:t>
      </w:r>
      <w:bookmarkEnd w:id="7"/>
      <w:r>
        <w:t xml:space="preserve"> </w:t>
      </w:r>
    </w:p>
    <w:p w:rsidR="00347AE0" w:rsidRDefault="00CB5040">
      <w:pPr>
        <w:pStyle w:val="Heading2"/>
        <w:rPr>
          <w:lang w:val="en-GB"/>
        </w:rPr>
      </w:pPr>
      <w:r>
        <w:rPr>
          <w:lang w:val="en-GB"/>
        </w:rPr>
        <w:t>Appointment of Senior Managers</w:t>
      </w:r>
    </w:p>
    <w:p w:rsidR="00347AE0" w:rsidRDefault="00CB5040">
      <w:pPr>
        <w:pStyle w:val="BodyFull"/>
        <w:rPr>
          <w:lang w:val="en-GB"/>
        </w:rPr>
      </w:pPr>
      <w:r>
        <w:rPr>
          <w:lang w:val="en-GB"/>
        </w:rPr>
        <w:t xml:space="preserve">The Directors may appoint one or more Senior Managers of the </w:t>
      </w:r>
      <w:r>
        <w:rPr>
          <w:lang w:val="en-GB"/>
        </w:rPr>
        <w:t>Society to exercise the Directors' authority to manage the activities or internal affairs of the Society as a whole or in respect of a principal unit of the Society.</w:t>
      </w:r>
    </w:p>
    <w:p w:rsidR="00347AE0" w:rsidRDefault="00CB5040">
      <w:pPr>
        <w:pStyle w:val="Heading2"/>
        <w:rPr>
          <w:lang w:val="en-GB"/>
        </w:rPr>
      </w:pPr>
      <w:r>
        <w:rPr>
          <w:lang w:val="en-GB"/>
        </w:rPr>
        <w:t>Qualifications of Senior Managers</w:t>
      </w:r>
    </w:p>
    <w:p w:rsidR="00347AE0" w:rsidRDefault="00CB5040">
      <w:pPr>
        <w:pStyle w:val="BodyFull"/>
        <w:rPr>
          <w:lang w:val="en-GB"/>
        </w:rPr>
      </w:pPr>
      <w:r>
        <w:rPr>
          <w:lang w:val="en-GB"/>
        </w:rPr>
        <w:t>In order to be eligible to be appointed as a Senior Mana</w:t>
      </w:r>
      <w:r>
        <w:rPr>
          <w:lang w:val="en-GB"/>
        </w:rPr>
        <w:t>ger, an individual must comply with the requirements set out in the Societies Act and, without limiting the foregoing, must:</w:t>
      </w:r>
    </w:p>
    <w:p w:rsidR="00347AE0" w:rsidRDefault="00CB5040">
      <w:pPr>
        <w:pStyle w:val="Heading3"/>
        <w:rPr>
          <w:lang w:val="en-GB"/>
        </w:rPr>
      </w:pPr>
      <w:r>
        <w:rPr>
          <w:lang w:val="en-GB"/>
        </w:rPr>
        <w:t>be at least 18 years of age;</w:t>
      </w:r>
    </w:p>
    <w:p w:rsidR="00347AE0" w:rsidRDefault="00CB5040">
      <w:pPr>
        <w:pStyle w:val="Heading3"/>
        <w:rPr>
          <w:lang w:val="en-GB"/>
        </w:rPr>
      </w:pPr>
      <w:r>
        <w:rPr>
          <w:lang w:val="en-GB"/>
        </w:rPr>
        <w:t>not have been found by any court to be incapable of managing his or her affairs;</w:t>
      </w:r>
    </w:p>
    <w:p w:rsidR="00347AE0" w:rsidRDefault="00CB5040">
      <w:pPr>
        <w:pStyle w:val="Heading3"/>
        <w:rPr>
          <w:lang w:val="en-GB"/>
        </w:rPr>
      </w:pPr>
      <w:r>
        <w:rPr>
          <w:lang w:val="en-GB"/>
        </w:rPr>
        <w:t>not be an undischarge</w:t>
      </w:r>
      <w:r>
        <w:rPr>
          <w:lang w:val="en-GB"/>
        </w:rPr>
        <w:t xml:space="preserve">d bankrupt; and </w:t>
      </w:r>
    </w:p>
    <w:p w:rsidR="00347AE0" w:rsidRDefault="00CB5040">
      <w:pPr>
        <w:pStyle w:val="Heading3"/>
      </w:pPr>
      <w:r>
        <w:rPr>
          <w:lang w:val="en-GB"/>
        </w:rPr>
        <w:t xml:space="preserve">not be convicted of an offence in connection with the promotion, formation or management of a corporation or unincorporated entity, or of an offence involving fraud, </w:t>
      </w:r>
      <w:r>
        <w:t>in each case in the time periods and circumstances prescribed by the Soci</w:t>
      </w:r>
      <w:r>
        <w:t>eties Act</w:t>
      </w:r>
      <w:r>
        <w:rPr>
          <w:lang w:val="en-GB"/>
        </w:rPr>
        <w:t>.</w:t>
      </w:r>
    </w:p>
    <w:p w:rsidR="00347AE0" w:rsidRDefault="00CB5040">
      <w:pPr>
        <w:pStyle w:val="Heading2"/>
        <w:rPr>
          <w:lang w:val="en-GB"/>
        </w:rPr>
      </w:pPr>
      <w:r>
        <w:rPr>
          <w:lang w:val="en-GB"/>
        </w:rPr>
        <w:t>Senior Manager Conflicts of Interest</w:t>
      </w:r>
    </w:p>
    <w:p w:rsidR="00347AE0" w:rsidRDefault="00CB5040">
      <w:pPr>
        <w:pStyle w:val="BodyFull"/>
        <w:rPr>
          <w:lang w:val="en-GB"/>
        </w:rPr>
      </w:pPr>
      <w:r>
        <w:rPr>
          <w:lang w:val="en-GB"/>
        </w:rPr>
        <w:t xml:space="preserve">The provisions in </w:t>
      </w:r>
      <w:r>
        <w:rPr>
          <w:lang w:val="en-GB"/>
        </w:rPr>
        <w:fldChar w:fldCharType="begin"/>
      </w:r>
      <w:r>
        <w:rPr>
          <w:lang w:val="en-GB"/>
        </w:rPr>
        <w:instrText xml:space="preserve"> REF _Ref514146563 \r \h </w:instrText>
      </w:r>
      <w:r>
        <w:rPr>
          <w:lang w:val="en-GB"/>
        </w:rPr>
      </w:r>
      <w:r>
        <w:rPr>
          <w:lang w:val="en-GB"/>
        </w:rPr>
        <w:fldChar w:fldCharType="separate"/>
      </w:r>
      <w:r>
        <w:rPr>
          <w:lang w:val="en-GB"/>
        </w:rPr>
        <w:t>Part 7</w:t>
      </w:r>
      <w:r>
        <w:rPr>
          <w:lang w:val="en-GB"/>
        </w:rPr>
        <w:fldChar w:fldCharType="end"/>
      </w:r>
      <w:r>
        <w:rPr>
          <w:lang w:val="en-GB"/>
        </w:rPr>
        <w:t xml:space="preserve"> of these Bylaws apply to Senior Managers, </w:t>
      </w:r>
      <w:r>
        <w:rPr>
          <w:i/>
          <w:lang w:val="en-GB"/>
        </w:rPr>
        <w:t>mutatis mutandis</w:t>
      </w:r>
      <w:r>
        <w:rPr>
          <w:lang w:val="en-GB"/>
        </w:rPr>
        <w:t>.</w:t>
      </w:r>
    </w:p>
    <w:p w:rsidR="00347AE0" w:rsidRDefault="00CB5040">
      <w:pPr>
        <w:pStyle w:val="Heading2"/>
        <w:rPr>
          <w:lang w:val="en-GB"/>
        </w:rPr>
      </w:pPr>
      <w:r>
        <w:rPr>
          <w:lang w:val="en-GB"/>
        </w:rPr>
        <w:t xml:space="preserve">Election and Appointment of </w:t>
      </w:r>
      <w:r>
        <w:rPr>
          <w:lang w:val="en-GB"/>
        </w:rPr>
        <w:t>Officers</w:t>
      </w:r>
    </w:p>
    <w:p w:rsidR="00347AE0" w:rsidRDefault="00CB5040">
      <w:pPr>
        <w:pStyle w:val="BodyFull"/>
        <w:rPr>
          <w:rFonts w:cs="Arial"/>
          <w:szCs w:val="20"/>
          <w:lang w:val="en-GB"/>
        </w:rPr>
      </w:pPr>
      <w:r>
        <w:rPr>
          <w:rFonts w:cs="Arial"/>
          <w:szCs w:val="20"/>
          <w:lang w:val="en-GB"/>
        </w:rPr>
        <w:t xml:space="preserve">At the first meeting of Directors following an annual general meeting, the Board will elect or appoint the officers of the Society, including but not limited to the President, Vice-President, a Secretary and a Treasurer, each of whom must be a </w:t>
      </w:r>
      <w:r>
        <w:rPr>
          <w:rFonts w:cs="Arial"/>
          <w:szCs w:val="20"/>
          <w:lang w:val="en-GB"/>
        </w:rPr>
        <w:t>Director,</w:t>
      </w:r>
      <w:r>
        <w:rPr>
          <w:rFonts w:cs="Arial"/>
          <w:b/>
          <w:szCs w:val="20"/>
          <w:lang w:val="en-GB"/>
        </w:rPr>
        <w:t xml:space="preserve"> </w:t>
      </w:r>
      <w:r>
        <w:rPr>
          <w:rFonts w:cs="Arial"/>
          <w:szCs w:val="20"/>
          <w:lang w:val="en-GB"/>
        </w:rPr>
        <w:t>and any other officers the Board deems necessary.  Each such officer will be deemed to be appointed as a Senior Manager to the extent that, by virtue of his or her appointment to such officer position, such individual has been appointed to exerci</w:t>
      </w:r>
      <w:r>
        <w:rPr>
          <w:rFonts w:cs="Arial"/>
          <w:szCs w:val="20"/>
          <w:lang w:val="en-GB"/>
        </w:rPr>
        <w:t xml:space="preserve">se the Directors' authority to manage the activities or internal affairs of the Society as a whole or in respect of a principal unit of the Society.  </w:t>
      </w:r>
    </w:p>
    <w:p w:rsidR="00347AE0" w:rsidRDefault="00CB5040">
      <w:pPr>
        <w:pStyle w:val="Heading2"/>
        <w:rPr>
          <w:szCs w:val="20"/>
          <w:lang w:val="en-GB"/>
        </w:rPr>
      </w:pPr>
      <w:r>
        <w:rPr>
          <w:szCs w:val="20"/>
          <w:lang w:val="en-GB"/>
        </w:rPr>
        <w:t>Officer Terms</w:t>
      </w:r>
    </w:p>
    <w:p w:rsidR="00347AE0" w:rsidRDefault="00CB5040">
      <w:pPr>
        <w:pStyle w:val="BodyFull"/>
        <w:rPr>
          <w:rFonts w:cs="Arial"/>
          <w:szCs w:val="20"/>
          <w:lang w:val="en-GB"/>
        </w:rPr>
      </w:pPr>
      <w:bookmarkStart w:id="8" w:name="_Ref513651343"/>
      <w:r>
        <w:rPr>
          <w:rFonts w:cs="Arial"/>
          <w:szCs w:val="20"/>
          <w:lang w:val="en-GB"/>
        </w:rPr>
        <w:t>Unless appointed for a longer term by Board Resolution, each officer appointed or elected b</w:t>
      </w:r>
      <w:r>
        <w:rPr>
          <w:rFonts w:cs="Arial"/>
          <w:szCs w:val="20"/>
          <w:lang w:val="en-GB"/>
        </w:rPr>
        <w:t xml:space="preserve">y the Directors will hold office until the first meeting of the Board held after the next following annual general meeting.  </w:t>
      </w:r>
    </w:p>
    <w:p w:rsidR="00347AE0" w:rsidRDefault="00CB5040">
      <w:pPr>
        <w:pStyle w:val="Heading2"/>
        <w:rPr>
          <w:szCs w:val="20"/>
          <w:lang w:val="en-GB"/>
        </w:rPr>
      </w:pPr>
      <w:r>
        <w:rPr>
          <w:lang w:val="en-GB"/>
        </w:rPr>
        <w:lastRenderedPageBreak/>
        <w:t>Removal</w:t>
      </w:r>
      <w:r>
        <w:rPr>
          <w:szCs w:val="20"/>
          <w:lang w:val="en-GB"/>
        </w:rPr>
        <w:t xml:space="preserve"> of Officers</w:t>
      </w:r>
      <w:bookmarkEnd w:id="8"/>
    </w:p>
    <w:p w:rsidR="00347AE0" w:rsidRDefault="00CB5040">
      <w:pPr>
        <w:pStyle w:val="Heading3"/>
        <w:rPr>
          <w:szCs w:val="20"/>
          <w:lang w:val="en-GB"/>
        </w:rPr>
      </w:pPr>
      <w:r>
        <w:rPr>
          <w:szCs w:val="20"/>
          <w:lang w:val="en-GB"/>
        </w:rPr>
        <w:t>The Board may at any time remove a Director as an officer by Board Resolution.</w:t>
      </w:r>
    </w:p>
    <w:p w:rsidR="00347AE0" w:rsidRDefault="00CB5040">
      <w:pPr>
        <w:pStyle w:val="Heading3"/>
        <w:rPr>
          <w:szCs w:val="20"/>
          <w:lang w:val="en-GB"/>
        </w:rPr>
      </w:pPr>
      <w:r>
        <w:rPr>
          <w:lang w:val="en-GB"/>
        </w:rPr>
        <w:t>If</w:t>
      </w:r>
      <w:r>
        <w:rPr>
          <w:szCs w:val="20"/>
          <w:lang w:val="en-GB"/>
        </w:rPr>
        <w:t xml:space="preserve"> any individual ceases to act</w:t>
      </w:r>
      <w:r>
        <w:rPr>
          <w:szCs w:val="20"/>
          <w:lang w:val="en-GB"/>
        </w:rPr>
        <w:t xml:space="preserve"> as a Director at any time, he or she will simultaneously cease to act as an officer of the Society, if applicable.</w:t>
      </w:r>
    </w:p>
    <w:p w:rsidR="00347AE0" w:rsidRDefault="00CB5040">
      <w:pPr>
        <w:pStyle w:val="Heading2"/>
        <w:rPr>
          <w:lang w:val="en-GB"/>
        </w:rPr>
      </w:pPr>
      <w:r>
        <w:rPr>
          <w:lang w:val="en-GB"/>
        </w:rPr>
        <w:t>Officer Duties - General</w:t>
      </w:r>
    </w:p>
    <w:p w:rsidR="00347AE0" w:rsidRDefault="00CB5040">
      <w:pPr>
        <w:pStyle w:val="BodyFull"/>
        <w:rPr>
          <w:lang w:val="en-GB"/>
        </w:rPr>
      </w:pPr>
      <w:r>
        <w:rPr>
          <w:lang w:val="en-GB"/>
        </w:rPr>
        <w:t>The Directors may, for each officer appointed, determine the duties, responsibilities and powers of each such offic</w:t>
      </w:r>
      <w:r>
        <w:rPr>
          <w:lang w:val="en-GB"/>
        </w:rPr>
        <w:t xml:space="preserve">er, provided that, if appointed, the President, Vice-President, Secretary and Treasurer will have at least the powers, functions and duties set out in this </w:t>
      </w:r>
      <w:r>
        <w:rPr>
          <w:lang w:val="en-GB"/>
        </w:rPr>
        <w:fldChar w:fldCharType="begin"/>
      </w:r>
      <w:r>
        <w:rPr>
          <w:lang w:val="en-GB"/>
        </w:rPr>
        <w:instrText xml:space="preserve"> REF _Ref378159218 \r \h  \* MERGEFORMAT </w:instrText>
      </w:r>
      <w:r>
        <w:rPr>
          <w:lang w:val="en-GB"/>
        </w:rPr>
      </w:r>
      <w:r>
        <w:rPr>
          <w:lang w:val="en-GB"/>
        </w:rPr>
        <w:fldChar w:fldCharType="separate"/>
      </w:r>
      <w:r>
        <w:rPr>
          <w:lang w:val="en-GB"/>
        </w:rPr>
        <w:t>Part 9</w:t>
      </w:r>
      <w:r>
        <w:rPr>
          <w:lang w:val="en-GB"/>
        </w:rPr>
        <w:fldChar w:fldCharType="end"/>
      </w:r>
      <w:r>
        <w:rPr>
          <w:lang w:val="en-GB"/>
        </w:rPr>
        <w:t>.</w:t>
      </w:r>
    </w:p>
    <w:p w:rsidR="00347AE0" w:rsidRDefault="00CB5040">
      <w:pPr>
        <w:pStyle w:val="Heading2"/>
      </w:pPr>
      <w:r>
        <w:t>Role of President</w:t>
      </w:r>
    </w:p>
    <w:p w:rsidR="00347AE0" w:rsidRDefault="00CB5040">
      <w:pPr>
        <w:pStyle w:val="BodyFull"/>
        <w:keepNext/>
      </w:pPr>
      <w:r>
        <w:t>The President is the chair of the Board and is responsible for supervising the other Directors in the execution of their duties.</w:t>
      </w:r>
    </w:p>
    <w:p w:rsidR="00347AE0" w:rsidRDefault="00CB5040">
      <w:pPr>
        <w:pStyle w:val="Heading2"/>
      </w:pPr>
      <w:r>
        <w:t>Role of Vice-President</w:t>
      </w:r>
    </w:p>
    <w:p w:rsidR="00347AE0" w:rsidRDefault="00CB5040">
      <w:pPr>
        <w:pStyle w:val="BodyFull"/>
      </w:pPr>
      <w:r>
        <w:t>The Vice-President is the vice-chair of the Board and is responsible f</w:t>
      </w:r>
      <w:r>
        <w:t>or carrying out the duties of the President if the President is unable to act.</w:t>
      </w:r>
    </w:p>
    <w:p w:rsidR="00347AE0" w:rsidRDefault="00CB5040">
      <w:pPr>
        <w:pStyle w:val="Heading2"/>
      </w:pPr>
      <w:r>
        <w:t>Duties of Secretary</w:t>
      </w:r>
    </w:p>
    <w:p w:rsidR="00347AE0" w:rsidRDefault="00CB5040">
      <w:pPr>
        <w:pStyle w:val="BodyFull"/>
      </w:pPr>
      <w:r>
        <w:t>The Secretary is responsible for doing, or making the necessary arrangements for, the following:</w:t>
      </w:r>
    </w:p>
    <w:p w:rsidR="00347AE0" w:rsidRDefault="00CB5040">
      <w:pPr>
        <w:pStyle w:val="Heading3"/>
        <w:tabs>
          <w:tab w:val="clear" w:pos="1440"/>
          <w:tab w:val="num" w:pos="2160"/>
        </w:tabs>
      </w:pPr>
      <w:r>
        <w:t>issuing notices of general meetings and Directors’ meetings;</w:t>
      </w:r>
    </w:p>
    <w:p w:rsidR="00347AE0" w:rsidRDefault="00CB5040">
      <w:pPr>
        <w:pStyle w:val="Heading3"/>
        <w:tabs>
          <w:tab w:val="clear" w:pos="1440"/>
          <w:tab w:val="num" w:pos="2160"/>
        </w:tabs>
      </w:pPr>
      <w:r>
        <w:t>taking minutes of general meetings and Directors’ meetings;</w:t>
      </w:r>
    </w:p>
    <w:p w:rsidR="00347AE0" w:rsidRDefault="00CB5040">
      <w:pPr>
        <w:pStyle w:val="Heading3"/>
        <w:tabs>
          <w:tab w:val="clear" w:pos="1440"/>
          <w:tab w:val="num" w:pos="2160"/>
        </w:tabs>
      </w:pPr>
      <w:r>
        <w:t>keeping the records of the Society in accordance with the Societies Act (except for those records for which the Treasurer is responsible);</w:t>
      </w:r>
    </w:p>
    <w:p w:rsidR="00347AE0" w:rsidRDefault="00CB5040">
      <w:pPr>
        <w:pStyle w:val="Heading3"/>
      </w:pPr>
      <w:r>
        <w:t>conducting the correspondence of the Board; and</w:t>
      </w:r>
    </w:p>
    <w:p w:rsidR="00347AE0" w:rsidRDefault="00CB5040">
      <w:pPr>
        <w:pStyle w:val="Heading3"/>
        <w:tabs>
          <w:tab w:val="clear" w:pos="1440"/>
          <w:tab w:val="num" w:pos="2160"/>
        </w:tabs>
      </w:pPr>
      <w:r>
        <w:t>filing t</w:t>
      </w:r>
      <w:r>
        <w:t>he annual report of the Society and making any other filings with the Registrar under the Societies Act.</w:t>
      </w:r>
    </w:p>
    <w:p w:rsidR="00347AE0" w:rsidRDefault="00CB5040">
      <w:pPr>
        <w:pStyle w:val="Heading2"/>
      </w:pPr>
      <w:r>
        <w:t>Duties of Treasurer</w:t>
      </w:r>
    </w:p>
    <w:p w:rsidR="00347AE0" w:rsidRDefault="00CB5040">
      <w:pPr>
        <w:pStyle w:val="BodyFull"/>
      </w:pPr>
      <w:r>
        <w:t>The Treasurer is responsible for doing, or making the necessary arrangements for, the following:</w:t>
      </w:r>
    </w:p>
    <w:p w:rsidR="00347AE0" w:rsidRDefault="00CB5040">
      <w:pPr>
        <w:pStyle w:val="Heading3"/>
        <w:tabs>
          <w:tab w:val="clear" w:pos="1440"/>
          <w:tab w:val="num" w:pos="2160"/>
        </w:tabs>
      </w:pPr>
      <w:r>
        <w:t>receiving and banking monies colle</w:t>
      </w:r>
      <w:r>
        <w:t>cted from the Members or other sources;</w:t>
      </w:r>
    </w:p>
    <w:p w:rsidR="00347AE0" w:rsidRDefault="00CB5040">
      <w:pPr>
        <w:pStyle w:val="Heading3"/>
        <w:tabs>
          <w:tab w:val="clear" w:pos="1440"/>
          <w:tab w:val="num" w:pos="2160"/>
        </w:tabs>
      </w:pPr>
      <w:r>
        <w:t>keeping financial records, including books of account, in respect of the Society’s financial transactions in accordance with the Societies Act and the Income Tax Act;</w:t>
      </w:r>
    </w:p>
    <w:p w:rsidR="00347AE0" w:rsidRDefault="00CB5040">
      <w:pPr>
        <w:pStyle w:val="Heading3"/>
        <w:tabs>
          <w:tab w:val="clear" w:pos="1440"/>
          <w:tab w:val="num" w:pos="2160"/>
        </w:tabs>
      </w:pPr>
      <w:r>
        <w:t xml:space="preserve">preparing the Society’s financial statements and </w:t>
      </w:r>
      <w:r>
        <w:t>rendering the same to the Directors, Members and others when required; and</w:t>
      </w:r>
    </w:p>
    <w:p w:rsidR="00347AE0" w:rsidRDefault="00CB5040">
      <w:pPr>
        <w:pStyle w:val="Heading3"/>
        <w:tabs>
          <w:tab w:val="clear" w:pos="1440"/>
          <w:tab w:val="num" w:pos="2160"/>
        </w:tabs>
      </w:pPr>
      <w:r>
        <w:t>making the Society’s filings respecting taxes.</w:t>
      </w:r>
    </w:p>
    <w:p w:rsidR="00347AE0" w:rsidRDefault="00CB5040">
      <w:pPr>
        <w:pStyle w:val="Heading2"/>
      </w:pPr>
      <w:r>
        <w:lastRenderedPageBreak/>
        <w:t>Secretary-Treasurer</w:t>
      </w:r>
    </w:p>
    <w:p w:rsidR="00347AE0" w:rsidRDefault="00CB5040">
      <w:pPr>
        <w:pStyle w:val="BodyFull"/>
      </w:pPr>
      <w:r>
        <w:t>The offices of the Secretary and the Treasurer may be held by one person who shall be known as the Secretary-Treas</w:t>
      </w:r>
      <w:r>
        <w:t>urer.</w:t>
      </w:r>
    </w:p>
    <w:p w:rsidR="00347AE0" w:rsidRDefault="00CB5040">
      <w:pPr>
        <w:pStyle w:val="Heading2"/>
      </w:pPr>
      <w:r>
        <w:t>Absence of Secretary</w:t>
      </w:r>
    </w:p>
    <w:p w:rsidR="00347AE0" w:rsidRDefault="00CB5040">
      <w:pPr>
        <w:pStyle w:val="BodyFull"/>
      </w:pPr>
      <w:r>
        <w:t>In the absence of the Secretary from a meeting, the Board must appoint another individual to act as secretary at the meeting.</w:t>
      </w:r>
    </w:p>
    <w:p w:rsidR="00347AE0" w:rsidRDefault="00CB5040">
      <w:pPr>
        <w:pStyle w:val="Heading1"/>
      </w:pPr>
      <w:r>
        <w:t xml:space="preserve"> - Financial Matters</w:t>
      </w:r>
    </w:p>
    <w:p w:rsidR="00347AE0" w:rsidRDefault="00CB5040">
      <w:pPr>
        <w:pStyle w:val="Heading2"/>
      </w:pPr>
      <w:r>
        <w:t>Distribution of Income</w:t>
      </w:r>
    </w:p>
    <w:p w:rsidR="00347AE0" w:rsidRDefault="00CB5040">
      <w:pPr>
        <w:pStyle w:val="BodyFull"/>
      </w:pPr>
      <w:r>
        <w:t xml:space="preserve">The Society shall be carried on without purpose of gain for its members and any profits or other accretions to the Society shall be used in promoting its purposes. This provision was previously unalterable. </w:t>
      </w:r>
    </w:p>
    <w:p w:rsidR="00347AE0" w:rsidRDefault="00CB5040">
      <w:pPr>
        <w:pStyle w:val="Heading2"/>
      </w:pPr>
      <w:r>
        <w:t>Fiscal Year</w:t>
      </w:r>
    </w:p>
    <w:p w:rsidR="00347AE0" w:rsidRDefault="00CB5040">
      <w:pPr>
        <w:pStyle w:val="BodyText"/>
      </w:pPr>
      <w:r>
        <w:t xml:space="preserve">The fiscal year of the Society will </w:t>
      </w:r>
      <w:r>
        <w:t>be determined by the Board from time to time.</w:t>
      </w:r>
    </w:p>
    <w:p w:rsidR="00347AE0" w:rsidRDefault="00CB5040">
      <w:pPr>
        <w:pStyle w:val="Heading2"/>
      </w:pPr>
      <w:r>
        <w:t>Accounting Records</w:t>
      </w:r>
    </w:p>
    <w:p w:rsidR="00347AE0" w:rsidRDefault="00CB5040">
      <w:pPr>
        <w:pStyle w:val="BodyText"/>
      </w:pPr>
      <w:r>
        <w:rPr>
          <w:rFonts w:eastAsia="SimSun"/>
          <w:szCs w:val="20"/>
        </w:rPr>
        <w:t>The Society will maintain such financial and accounting records and books of account as are required by the Societies Act and applicable laws.</w:t>
      </w:r>
    </w:p>
    <w:p w:rsidR="00347AE0" w:rsidRDefault="00CB5040">
      <w:pPr>
        <w:pStyle w:val="Heading2"/>
      </w:pPr>
      <w:r>
        <w:t>Borrowing and Issuance of Security</w:t>
      </w:r>
    </w:p>
    <w:p w:rsidR="00347AE0" w:rsidRDefault="00CB5040">
      <w:pPr>
        <w:pStyle w:val="BodyFull"/>
      </w:pPr>
      <w:r>
        <w:t>In order to c</w:t>
      </w:r>
      <w:r>
        <w:t>arry out the purposes of the Society, the Directors may, on behalf of and in the name of the Society, raise or secure the payment or repayment of money in the manner they decide, and, in particular but without limiting the foregoing, may:</w:t>
      </w:r>
    </w:p>
    <w:p w:rsidR="00347AE0" w:rsidRDefault="00CB5040">
      <w:pPr>
        <w:pStyle w:val="Heading3"/>
      </w:pPr>
      <w:r>
        <w:t>borrow money; and</w:t>
      </w:r>
    </w:p>
    <w:p w:rsidR="00347AE0" w:rsidRDefault="00CB5040">
      <w:pPr>
        <w:pStyle w:val="Heading3"/>
      </w:pPr>
      <w:r>
        <w:t>issue bonds, debentures, notes, mortgages, security agreements or other evidences of debt obligations at any time, to any person and for any consideration.</w:t>
      </w:r>
    </w:p>
    <w:p w:rsidR="00347AE0" w:rsidRDefault="00CB5040">
      <w:pPr>
        <w:pStyle w:val="Heading2"/>
      </w:pPr>
      <w:r>
        <w:t>Investment of Property</w:t>
      </w:r>
    </w:p>
    <w:p w:rsidR="00347AE0" w:rsidRDefault="00CB5040">
      <w:pPr>
        <w:pStyle w:val="BodyFull"/>
      </w:pPr>
      <w:r>
        <w:t xml:space="preserve">The Board may invest the property of the Society in any form of property or </w:t>
      </w:r>
      <w:r>
        <w:t>security in which a prudent investor might invest, including in any mutual fund, common trust fund, pooled fund or similar investment.  The standard of care required of a Director in respect of such investment is that he or she exercises the care, skill, d</w:t>
      </w:r>
      <w:r>
        <w:t>iligence and judgment that a prudent investor would exercise in making investments in light of the purposes and distribution requirements of the Society.</w:t>
      </w:r>
    </w:p>
    <w:p w:rsidR="00347AE0" w:rsidRDefault="00CB5040">
      <w:pPr>
        <w:pStyle w:val="Heading2"/>
      </w:pPr>
      <w:r>
        <w:t>Investment Advice and Delegation of Investment Authority</w:t>
      </w:r>
    </w:p>
    <w:p w:rsidR="00347AE0" w:rsidRDefault="00CB5040">
      <w:pPr>
        <w:pStyle w:val="BodyFull"/>
      </w:pPr>
      <w:r>
        <w:t xml:space="preserve">The Directors may obtain advice with respect </w:t>
      </w:r>
      <w:r>
        <w:t>to the investment of the property of the Society and may rely on such advice if a prudent investor would rely upon the advice under comparable circumstances.</w:t>
      </w:r>
    </w:p>
    <w:p w:rsidR="00347AE0" w:rsidRDefault="00CB5040">
      <w:pPr>
        <w:pStyle w:val="BodyFull"/>
      </w:pPr>
      <w:r>
        <w:t>The Directors may delegate to a stockbroker, investment dealer or investment counsel the degree of</w:t>
      </w:r>
      <w:r>
        <w:t xml:space="preserve"> authority with respect to the investment of the Society’s property that a prudent investor might delegate in accordance with ordinary business practice.</w:t>
      </w:r>
    </w:p>
    <w:p w:rsidR="00347AE0" w:rsidRDefault="00CB5040">
      <w:pPr>
        <w:pStyle w:val="Heading1"/>
      </w:pPr>
      <w:r>
        <w:lastRenderedPageBreak/>
        <w:t xml:space="preserve"> </w:t>
      </w:r>
      <w:bookmarkStart w:id="9" w:name="_Ref94016098"/>
      <w:r>
        <w:t>- Seal and Execution of Documents</w:t>
      </w:r>
    </w:p>
    <w:p w:rsidR="00347AE0" w:rsidRDefault="00CB5040">
      <w:pPr>
        <w:pStyle w:val="Heading2"/>
      </w:pPr>
      <w:r>
        <w:t>Seal</w:t>
      </w:r>
    </w:p>
    <w:p w:rsidR="00347AE0" w:rsidRDefault="00CB5040">
      <w:pPr>
        <w:pStyle w:val="BodyFull"/>
      </w:pPr>
      <w:r>
        <w:t>The Society may have a corporate seal  in the form approved fr</w:t>
      </w:r>
      <w:r>
        <w:t>om time to time by the Board.  If the Society has a corporate seal, the Secretary will have custody of, or make the necessary arrangements for the custody of, the seal.</w:t>
      </w:r>
    </w:p>
    <w:p w:rsidR="00347AE0" w:rsidRDefault="00CB5040">
      <w:pPr>
        <w:pStyle w:val="Heading2"/>
        <w:keepNext w:val="0"/>
        <w:tabs>
          <w:tab w:val="clear" w:pos="3240"/>
          <w:tab w:val="num" w:pos="2970"/>
        </w:tabs>
      </w:pPr>
      <w:r>
        <w:t>Affixing of Seal</w:t>
      </w:r>
    </w:p>
    <w:p w:rsidR="00347AE0" w:rsidRDefault="00CB5040">
      <w:pPr>
        <w:pStyle w:val="BodyFull"/>
      </w:pPr>
      <w:r>
        <w:t>A corporate seal is not required for the purpose of executing document</w:t>
      </w:r>
      <w:r>
        <w:t>s and may be affixed only when authorized by Board Resolution and then only in the presence of the persons prescribed in the resolution, or if no persons are prescribed, in the presence of the President and Secretary or the President and Secretary-Treasure</w:t>
      </w:r>
      <w:r>
        <w:t>r.</w:t>
      </w:r>
    </w:p>
    <w:p w:rsidR="00347AE0" w:rsidRDefault="00CB5040">
      <w:pPr>
        <w:pStyle w:val="Heading2"/>
      </w:pPr>
      <w:r>
        <w:t xml:space="preserve">Execution of Instruments </w:t>
      </w:r>
    </w:p>
    <w:p w:rsidR="00347AE0" w:rsidRDefault="00CB5040">
      <w:pPr>
        <w:pStyle w:val="BodyFull"/>
        <w:rPr>
          <w:highlight w:val="yellow"/>
        </w:rPr>
      </w:pPr>
      <w:r>
        <w:t xml:space="preserve">All contracts, documents or instruments in writing requiring the signature of the Society may be signed in the manner directed by the Board from time to time by Board Resolution and in the absence of any such Board Resolution, </w:t>
      </w:r>
      <w:r>
        <w:t>may be signed by any two officers or Directors.</w:t>
      </w:r>
    </w:p>
    <w:p w:rsidR="00347AE0" w:rsidRDefault="00CB5040">
      <w:pPr>
        <w:pStyle w:val="Heading1"/>
      </w:pPr>
      <w:r>
        <w:t xml:space="preserve"> - Inspection of Records</w:t>
      </w:r>
    </w:p>
    <w:p w:rsidR="00347AE0" w:rsidRDefault="00CB5040">
      <w:pPr>
        <w:pStyle w:val="Heading2"/>
        <w:tabs>
          <w:tab w:val="num" w:pos="720"/>
        </w:tabs>
      </w:pPr>
      <w:r>
        <w:t xml:space="preserve">Inspection of Records </w:t>
      </w:r>
    </w:p>
    <w:p w:rsidR="00347AE0" w:rsidRDefault="00CB5040">
      <w:pPr>
        <w:pStyle w:val="Heading3"/>
        <w:keepNext/>
        <w:numPr>
          <w:ilvl w:val="2"/>
          <w:numId w:val="1"/>
        </w:numPr>
      </w:pPr>
      <w:r>
        <w:t>The records of the Society will be open to the inspection of any Director in accordance with the Societies Act.</w:t>
      </w:r>
    </w:p>
    <w:p w:rsidR="00347AE0" w:rsidRDefault="00CB5040">
      <w:pPr>
        <w:pStyle w:val="Heading3"/>
        <w:keepNext/>
        <w:numPr>
          <w:ilvl w:val="2"/>
          <w:numId w:val="1"/>
        </w:numPr>
      </w:pPr>
      <w:r>
        <w:t xml:space="preserve">The Members will have the right to inspect the </w:t>
      </w:r>
      <w:r>
        <w:t>records required to be kept by the Society in accordance with section 20(1) of the Societies Act (as such section may be amended, restated, renumbered or replaced from time to time), including:</w:t>
      </w:r>
    </w:p>
    <w:p w:rsidR="00347AE0" w:rsidRDefault="00CB5040">
      <w:pPr>
        <w:pStyle w:val="Heading4"/>
        <w:numPr>
          <w:ilvl w:val="3"/>
          <w:numId w:val="1"/>
        </w:numPr>
      </w:pPr>
      <w:r>
        <w:t>the Society's certificate of incorporation, Constitution and t</w:t>
      </w:r>
      <w:r>
        <w:t>hese Bylaws;</w:t>
      </w:r>
    </w:p>
    <w:p w:rsidR="00347AE0" w:rsidRDefault="00CB5040">
      <w:pPr>
        <w:pStyle w:val="Heading4"/>
        <w:numPr>
          <w:ilvl w:val="3"/>
          <w:numId w:val="1"/>
        </w:numPr>
      </w:pPr>
      <w:r>
        <w:t>the Society's register of Members and register of Directors,</w:t>
      </w:r>
    </w:p>
    <w:p w:rsidR="00347AE0" w:rsidRDefault="00CB5040">
      <w:pPr>
        <w:pStyle w:val="Heading4"/>
        <w:numPr>
          <w:ilvl w:val="3"/>
          <w:numId w:val="1"/>
        </w:numPr>
      </w:pPr>
      <w:r>
        <w:t>each written consent of an individual to act as a Director and each written resignation of a Director;</w:t>
      </w:r>
    </w:p>
    <w:p w:rsidR="00347AE0" w:rsidRDefault="00CB5040">
      <w:pPr>
        <w:pStyle w:val="Heading4"/>
        <w:numPr>
          <w:ilvl w:val="3"/>
          <w:numId w:val="1"/>
        </w:numPr>
      </w:pPr>
      <w:r>
        <w:t>the minutes of each general meeting of Members, including the text of each reso</w:t>
      </w:r>
      <w:r>
        <w:t>lution voted on such meetings, and any Ordinary Resolutions or Special Resolutions approved in writing by the Members outside of a general meeting; and</w:t>
      </w:r>
    </w:p>
    <w:p w:rsidR="00347AE0" w:rsidRDefault="00CB5040">
      <w:pPr>
        <w:pStyle w:val="Heading4"/>
        <w:numPr>
          <w:ilvl w:val="3"/>
          <w:numId w:val="1"/>
        </w:numPr>
      </w:pPr>
      <w:r>
        <w:t xml:space="preserve">the financial statements of the Society and the auditor's report, if any, on those financial statements </w:t>
      </w:r>
      <w:r>
        <w:t>presented to the Members at a meeting of Members.</w:t>
      </w:r>
    </w:p>
    <w:p w:rsidR="00347AE0" w:rsidRDefault="00CB5040">
      <w:pPr>
        <w:pStyle w:val="Heading3"/>
        <w:keepNext/>
        <w:numPr>
          <w:ilvl w:val="2"/>
          <w:numId w:val="1"/>
        </w:numPr>
      </w:pPr>
      <w:r>
        <w:lastRenderedPageBreak/>
        <w:t xml:space="preserve">Except as expressly provided by law, a Member will not be entitled nor have the right to examine or inspect any other record of the Society, including those required to be kept by the Society in accordance </w:t>
      </w:r>
      <w:r>
        <w:t>with section 20(2) of the Societies Act, provided that, subject to such policies as the Board may establish from time to time, a Member in good standing may request, by written request delivered to the Society, to examine any other record of the Society an</w:t>
      </w:r>
      <w:r>
        <w:t>d the Society may allow such Member to examine the record, either in whole or in part, and subject to such redaction as the Board deems appropriate  all in the Board’s sole discretion.</w:t>
      </w:r>
    </w:p>
    <w:p w:rsidR="00347AE0" w:rsidRDefault="00CB5040">
      <w:pPr>
        <w:pStyle w:val="Heading1"/>
      </w:pPr>
      <w:r>
        <w:t xml:space="preserve"> - Auditor</w:t>
      </w:r>
      <w:bookmarkEnd w:id="9"/>
    </w:p>
    <w:p w:rsidR="00347AE0" w:rsidRDefault="00CB5040">
      <w:pPr>
        <w:pStyle w:val="Heading2"/>
      </w:pPr>
      <w:r>
        <w:t>Requirement for Audit</w:t>
      </w:r>
    </w:p>
    <w:p w:rsidR="00347AE0" w:rsidRDefault="00CB5040">
      <w:pPr>
        <w:pStyle w:val="BodyFull"/>
      </w:pPr>
      <w:r>
        <w:t>The Society is not required to have an</w:t>
      </w:r>
      <w:r>
        <w:t xml:space="preserve"> auditor but if it resolves to appoint an auditor, the Society must comply with these Bylaws and the Societies Act.</w:t>
      </w:r>
    </w:p>
    <w:p w:rsidR="00347AE0" w:rsidRDefault="00CB5040">
      <w:pPr>
        <w:pStyle w:val="Heading2"/>
      </w:pPr>
      <w:r>
        <w:t>Appointment of Auditor</w:t>
      </w:r>
    </w:p>
    <w:p w:rsidR="00347AE0" w:rsidRDefault="00CB5040">
      <w:pPr>
        <w:pStyle w:val="Heading3"/>
        <w:numPr>
          <w:ilvl w:val="0"/>
          <w:numId w:val="0"/>
        </w:numPr>
      </w:pPr>
      <w:r>
        <w:t>If the Society determines or is required to conduct an audit, an auditor will be appointed at an annual general meeti</w:t>
      </w:r>
      <w:r>
        <w:t>ng, to hold office until such auditor is reappointed at a subsequent annual general meeting or a successor is appointed in accordance with the procedures set out in the Societies Act.</w:t>
      </w:r>
    </w:p>
    <w:p w:rsidR="00347AE0" w:rsidRDefault="00CB5040">
      <w:pPr>
        <w:pStyle w:val="Heading2"/>
      </w:pPr>
      <w:r>
        <w:t>Filling Vacancies in Auditor</w:t>
      </w:r>
    </w:p>
    <w:p w:rsidR="00347AE0" w:rsidRDefault="00CB5040">
      <w:pPr>
        <w:pStyle w:val="BodyFull"/>
      </w:pPr>
      <w:r>
        <w:t xml:space="preserve">Except as provided in Bylaw </w:t>
      </w:r>
      <w:r>
        <w:fldChar w:fldCharType="begin"/>
      </w:r>
      <w:r>
        <w:instrText xml:space="preserve"> REF _Ref513652</w:instrText>
      </w:r>
      <w:r>
        <w:instrText xml:space="preserve">277 \r \h </w:instrText>
      </w:r>
      <w:r>
        <w:fldChar w:fldCharType="separate"/>
      </w:r>
      <w:r>
        <w:t>13.4</w:t>
      </w:r>
      <w:r>
        <w:fldChar w:fldCharType="end"/>
      </w:r>
      <w:r>
        <w:t>, the Board will fill any vacancy occurring in the office of auditor and an auditor so appointed will hold office until the next annual general meeting.</w:t>
      </w:r>
    </w:p>
    <w:p w:rsidR="00347AE0" w:rsidRDefault="00CB5040">
      <w:pPr>
        <w:pStyle w:val="Heading2"/>
      </w:pPr>
      <w:bookmarkStart w:id="10" w:name="_Ref513652277"/>
      <w:r>
        <w:t>Removal of Auditor</w:t>
      </w:r>
      <w:bookmarkEnd w:id="10"/>
    </w:p>
    <w:p w:rsidR="00347AE0" w:rsidRDefault="00CB5040">
      <w:pPr>
        <w:pStyle w:val="BodyFull"/>
      </w:pPr>
      <w:r>
        <w:t>An</w:t>
      </w:r>
      <w:r>
        <w:t xml:space="preserve"> auditor may be removed and replaced by Ordinary Resolution in accordance with the procedures set out in the Societies Act.</w:t>
      </w:r>
    </w:p>
    <w:p w:rsidR="00347AE0" w:rsidRDefault="00CB5040">
      <w:pPr>
        <w:pStyle w:val="Heading2"/>
      </w:pPr>
      <w:r>
        <w:t>Notice of Appointment</w:t>
      </w:r>
    </w:p>
    <w:p w:rsidR="00347AE0" w:rsidRDefault="00CB5040">
      <w:pPr>
        <w:pStyle w:val="BodyFull"/>
      </w:pPr>
      <w:r>
        <w:t>An auditor will be promptly informed in writing of his or her appointment or removal.</w:t>
      </w:r>
    </w:p>
    <w:p w:rsidR="00347AE0" w:rsidRDefault="00CB5040">
      <w:pPr>
        <w:pStyle w:val="Heading2"/>
      </w:pPr>
      <w:r>
        <w:t>Auditor Qualifications</w:t>
      </w:r>
    </w:p>
    <w:p w:rsidR="00347AE0" w:rsidRDefault="00CB5040">
      <w:pPr>
        <w:pStyle w:val="Heading3"/>
        <w:keepNext/>
      </w:pPr>
      <w:r>
        <w:t>An auditor must be qualified to act as an auditor of the Society in accordance with the Societies Act and an auditor who is not or who ceases to be so qualified must promptly resign.</w:t>
      </w:r>
    </w:p>
    <w:p w:rsidR="00347AE0" w:rsidRDefault="00CB5040">
      <w:pPr>
        <w:pStyle w:val="Heading3"/>
        <w:keepNext/>
      </w:pPr>
      <w:r>
        <w:t>An auditor must be independent of the Society, to the extent required und</w:t>
      </w:r>
      <w:r>
        <w:t>er the Societies Act and, for greater certainty, no Director nor employee of the Society may be an auditor.  An auditor who is not or who ceases to be independent must promptly resign.</w:t>
      </w:r>
    </w:p>
    <w:p w:rsidR="00347AE0" w:rsidRDefault="00CB5040">
      <w:pPr>
        <w:pStyle w:val="Heading2"/>
      </w:pPr>
      <w:r>
        <w:t>Participation in General Meetings</w:t>
      </w:r>
    </w:p>
    <w:p w:rsidR="00347AE0" w:rsidRDefault="00CB5040">
      <w:pPr>
        <w:pStyle w:val="BodyFull"/>
      </w:pPr>
      <w:r>
        <w:t>The auditor, if any, is entitled in r</w:t>
      </w:r>
      <w:r>
        <w:t>espect of any general meeting to:</w:t>
      </w:r>
    </w:p>
    <w:p w:rsidR="00347AE0" w:rsidRDefault="00CB5040">
      <w:pPr>
        <w:pStyle w:val="Heading3"/>
      </w:pPr>
      <w:r>
        <w:t>receive every notice relating to such meeting to which a Member is entitled;</w:t>
      </w:r>
    </w:p>
    <w:p w:rsidR="00347AE0" w:rsidRDefault="00CB5040">
      <w:pPr>
        <w:pStyle w:val="Heading3"/>
      </w:pPr>
      <w:r>
        <w:t>attend the meeting; and</w:t>
      </w:r>
    </w:p>
    <w:p w:rsidR="00347AE0" w:rsidRDefault="00CB5040">
      <w:pPr>
        <w:pStyle w:val="Heading3"/>
      </w:pPr>
      <w:r>
        <w:lastRenderedPageBreak/>
        <w:t>to be heard at the meeting on any part of the business of the meeting that deals with the auditor’s duties or function.</w:t>
      </w:r>
    </w:p>
    <w:p w:rsidR="00347AE0" w:rsidRDefault="00CB5040">
      <w:pPr>
        <w:pStyle w:val="BodyFull"/>
      </w:pPr>
      <w:r>
        <w:t>An auditor who is present at a general meeting at which the financial statements are considered must answer questions concerning those financial statements, the auditor’s report, if any, and any other matter relating to the auditor’s duties or function.</w:t>
      </w:r>
    </w:p>
    <w:p w:rsidR="00347AE0" w:rsidRDefault="00CB5040">
      <w:pPr>
        <w:pStyle w:val="Heading1"/>
      </w:pPr>
      <w:r>
        <w:t xml:space="preserve"> -</w:t>
      </w:r>
      <w:r>
        <w:t xml:space="preserve"> Notice and Distribution of Records</w:t>
      </w:r>
    </w:p>
    <w:p w:rsidR="00347AE0" w:rsidRDefault="00CB5040">
      <w:pPr>
        <w:pStyle w:val="Heading2"/>
      </w:pPr>
      <w:bookmarkStart w:id="11" w:name="_Ref514146379"/>
      <w:r>
        <w:t>Method of Sending or Delivering Notice and Other Records</w:t>
      </w:r>
      <w:bookmarkEnd w:id="11"/>
    </w:p>
    <w:p w:rsidR="00347AE0" w:rsidRDefault="00CB5040">
      <w:pPr>
        <w:pStyle w:val="BodyFull"/>
      </w:pPr>
      <w:r>
        <w:t>Except as otherwise provided in these Bylaws, a notice or other record may be sent or delivered to a Member or Director personally or by mail, courier or electroni</w:t>
      </w:r>
      <w:r>
        <w:t>c mail, as applicable, to that Member or Director at  such individual’s Registered Address.</w:t>
      </w:r>
    </w:p>
    <w:p w:rsidR="00347AE0" w:rsidRDefault="00CB5040">
      <w:pPr>
        <w:pStyle w:val="Heading2"/>
      </w:pPr>
      <w:r>
        <w:t xml:space="preserve">Deemed Receipt </w:t>
      </w:r>
    </w:p>
    <w:p w:rsidR="00347AE0" w:rsidRDefault="00CB5040">
      <w:pPr>
        <w:pStyle w:val="BodyFull"/>
      </w:pPr>
      <w:r>
        <w:t>Subject to the Societies Act, a notice sent by mail will be deemed to have been given on the second day following that on which the notice was poste</w:t>
      </w:r>
      <w:r>
        <w:t>d.  In proving that notice has been given, it is sufficient to prove the notice was properly addressed and put in a Canadian Government post office receptacle with adequate postage affixed, provided that if, between the time of posting and the deemed givin</w:t>
      </w:r>
      <w:r>
        <w:t>g of the notice, a mail strike or other labour dispute which might reasonably be expected to delay the delivery of such notice by the mails occurs, then such notice will only be effective when actually received.   Any notice delivered personally, by courie</w:t>
      </w:r>
      <w:r>
        <w:t>r or by electronic mail will be deemed to have been given on the day it was so delivered or sent.</w:t>
      </w:r>
    </w:p>
    <w:p w:rsidR="00347AE0" w:rsidRDefault="00CB5040">
      <w:pPr>
        <w:pStyle w:val="Heading2"/>
      </w:pPr>
      <w:r>
        <w:t>Days to be Counted in Determining Notice</w:t>
      </w:r>
    </w:p>
    <w:p w:rsidR="00347AE0" w:rsidRDefault="00CB5040">
      <w:pPr>
        <w:pStyle w:val="BodyFull"/>
      </w:pPr>
      <w:r>
        <w:t>If a number of days’ notice or a notice extending over any other period is required to be sent, the day the notice is</w:t>
      </w:r>
      <w:r>
        <w:t xml:space="preserve"> sent or deemed to have been sent and the day on which the event for which notice is sent will not be counted in the number of days required.</w:t>
      </w:r>
    </w:p>
    <w:p w:rsidR="00347AE0" w:rsidRDefault="00CB5040">
      <w:pPr>
        <w:pStyle w:val="Heading1"/>
      </w:pPr>
      <w:bookmarkStart w:id="12" w:name="_Ref378161500"/>
      <w:r>
        <w:t xml:space="preserve"> </w:t>
      </w:r>
      <w:bookmarkStart w:id="13" w:name="_Ref514146628"/>
      <w:r>
        <w:t>- Indemnification</w:t>
      </w:r>
      <w:bookmarkEnd w:id="12"/>
      <w:r>
        <w:t xml:space="preserve"> of Directors and Senior Managers</w:t>
      </w:r>
      <w:bookmarkEnd w:id="13"/>
    </w:p>
    <w:p w:rsidR="00347AE0" w:rsidRDefault="00CB5040">
      <w:pPr>
        <w:pStyle w:val="Heading2"/>
      </w:pPr>
      <w:r>
        <w:t>Definitions in this Part.</w:t>
      </w:r>
    </w:p>
    <w:p w:rsidR="00347AE0" w:rsidRDefault="00CB5040">
      <w:pPr>
        <w:pStyle w:val="BodyFull"/>
      </w:pPr>
      <w:r>
        <w:t xml:space="preserve">The following terms used in this </w:t>
      </w:r>
      <w:r>
        <w:fldChar w:fldCharType="begin"/>
      </w:r>
      <w:r>
        <w:instrText xml:space="preserve"> RE</w:instrText>
      </w:r>
      <w:r>
        <w:instrText xml:space="preserve">F _Ref514146628 \r \h </w:instrText>
      </w:r>
      <w:r>
        <w:fldChar w:fldCharType="separate"/>
      </w:r>
      <w:r>
        <w:t>Part 15</w:t>
      </w:r>
      <w:r>
        <w:fldChar w:fldCharType="end"/>
      </w:r>
      <w:r>
        <w:t xml:space="preserve"> will, unless otherwise defined in the Societies Act, have the following meanings:</w:t>
      </w:r>
    </w:p>
    <w:p w:rsidR="00347AE0" w:rsidRDefault="00CB5040">
      <w:pPr>
        <w:pStyle w:val="Heading3"/>
      </w:pPr>
      <w:r>
        <w:t>“</w:t>
      </w:r>
      <w:r>
        <w:rPr>
          <w:b/>
        </w:rPr>
        <w:t>eligible party</w:t>
      </w:r>
      <w:r>
        <w:t>" means an individual who is or was a Director or Senior Manag</w:t>
      </w:r>
      <w:r>
        <w:t>er or who holds or held an equivalent position in a subsidiary of the Society;</w:t>
      </w:r>
    </w:p>
    <w:p w:rsidR="00347AE0" w:rsidRDefault="00CB5040">
      <w:pPr>
        <w:pStyle w:val="Heading3"/>
      </w:pPr>
      <w:r>
        <w:t>“</w:t>
      </w:r>
      <w:r>
        <w:rPr>
          <w:b/>
        </w:rPr>
        <w:t>eligible proceeding</w:t>
      </w:r>
      <w:r>
        <w:t xml:space="preserve">” means a legal proceeding or investigative action, whether current, threatened, pending or completed, in which an eligible party or a representative of the </w:t>
      </w:r>
      <w:r>
        <w:t>eligible party, by reason of the eligible party being or having been a Director or Senior Manager or holding or having held an equivalent position in a subsidiary of the Society:</w:t>
      </w:r>
    </w:p>
    <w:p w:rsidR="00347AE0" w:rsidRDefault="00CB5040">
      <w:pPr>
        <w:pStyle w:val="Heading4"/>
      </w:pPr>
      <w:r>
        <w:t>is or may be joined as a party; or</w:t>
      </w:r>
    </w:p>
    <w:p w:rsidR="00347AE0" w:rsidRDefault="00CB5040">
      <w:pPr>
        <w:pStyle w:val="Heading4"/>
      </w:pPr>
      <w:r>
        <w:t>is or may be liable for or in respect of a</w:t>
      </w:r>
      <w:r>
        <w:t xml:space="preserve"> penalty in, or expenses related to, the legal proceeding or investigative action;</w:t>
      </w:r>
    </w:p>
    <w:p w:rsidR="00347AE0" w:rsidRDefault="00CB5040">
      <w:pPr>
        <w:pStyle w:val="Heading3"/>
      </w:pPr>
      <w:r>
        <w:t>“</w:t>
      </w:r>
      <w:r>
        <w:rPr>
          <w:b/>
        </w:rPr>
        <w:t>expenses</w:t>
      </w:r>
      <w:r>
        <w:t xml:space="preserve">” includes costs, charges and expenses, including legal and other fees, but does not include penalties; </w:t>
      </w:r>
    </w:p>
    <w:p w:rsidR="00347AE0" w:rsidRDefault="00CB5040">
      <w:pPr>
        <w:pStyle w:val="Heading3"/>
      </w:pPr>
      <w:r>
        <w:lastRenderedPageBreak/>
        <w:t>“</w:t>
      </w:r>
      <w:r>
        <w:rPr>
          <w:b/>
        </w:rPr>
        <w:t>penalty</w:t>
      </w:r>
      <w:r>
        <w:t>” means a judgment, penalty or fine awarded or impo</w:t>
      </w:r>
      <w:r>
        <w:t>sed in, or an amount paid in settlement of, an eligible proceeding; and</w:t>
      </w:r>
    </w:p>
    <w:p w:rsidR="00347AE0" w:rsidRDefault="00CB5040">
      <w:pPr>
        <w:pStyle w:val="Heading3"/>
      </w:pPr>
      <w:r>
        <w:t>“</w:t>
      </w:r>
      <w:r>
        <w:rPr>
          <w:b/>
        </w:rPr>
        <w:t>representative</w:t>
      </w:r>
      <w:r>
        <w:t>” means an heir or personal or other legal representative of the eligible party.</w:t>
      </w:r>
    </w:p>
    <w:p w:rsidR="00347AE0" w:rsidRDefault="00CB5040">
      <w:pPr>
        <w:pStyle w:val="Heading2"/>
      </w:pPr>
      <w:r>
        <w:t>Indemnification of Directors and Senior Managers</w:t>
      </w:r>
    </w:p>
    <w:p w:rsidR="00347AE0" w:rsidRDefault="00CB5040">
      <w:pPr>
        <w:pStyle w:val="BodyFull"/>
      </w:pPr>
      <w:r>
        <w:t>Subject to the provisions of the Societ</w:t>
      </w:r>
      <w:r>
        <w:t>ies Act, the Society will indemnify each eligible party and any representative thereof against all penalties to which such person is liable in respect of an eligible proceeding.</w:t>
      </w:r>
    </w:p>
    <w:p w:rsidR="00347AE0" w:rsidRDefault="00CB5040">
      <w:pPr>
        <w:pStyle w:val="Heading2"/>
      </w:pPr>
      <w:r>
        <w:t>Payment of Expenses</w:t>
      </w:r>
    </w:p>
    <w:p w:rsidR="00347AE0" w:rsidRDefault="00CB5040">
      <w:pPr>
        <w:pStyle w:val="BodyFull"/>
      </w:pPr>
      <w:r>
        <w:t xml:space="preserve">To the extent permitted by the Societies Act, the Society </w:t>
      </w:r>
      <w:r>
        <w:t xml:space="preserve">will, after the final disposition of an eligible proceeding, pay the expenses actually and reasonably incurred by an eligible party or representative thereof in respect of the eligible proceeding. </w:t>
      </w:r>
    </w:p>
    <w:p w:rsidR="00347AE0" w:rsidRDefault="00CB5040">
      <w:pPr>
        <w:pStyle w:val="Heading2"/>
      </w:pPr>
      <w:r>
        <w:t>Advancement of Expenses</w:t>
      </w:r>
    </w:p>
    <w:p w:rsidR="00347AE0" w:rsidRDefault="00CB5040">
      <w:pPr>
        <w:pStyle w:val="BodyFull"/>
      </w:pPr>
      <w:r>
        <w:t>To the extent permitted by the Soc</w:t>
      </w:r>
      <w:r>
        <w:t xml:space="preserve">ieties Act, the Society may pay, as they are incurred in advance of a final disposition of an eligible proceeding, the expenses actually and reasonably incurred by an eligible party or representative thereof in respect of the eligible proceeding, provided </w:t>
      </w:r>
      <w:r>
        <w:t xml:space="preserve">that such payments will be made in the discretion of the Board, and only upon receipt from the intended recipient of a written undertaking, satisfactory in form and amount to the Board, to repay the amounts advanced if it is ultimately determined that the </w:t>
      </w:r>
      <w:r>
        <w:t>payment of expenses is prohibited under the Societies Act.</w:t>
      </w:r>
    </w:p>
    <w:p w:rsidR="00347AE0" w:rsidRDefault="00CB5040">
      <w:pPr>
        <w:pStyle w:val="Heading2"/>
      </w:pPr>
      <w:r>
        <w:t>Indemnification Prohibited</w:t>
      </w:r>
    </w:p>
    <w:p w:rsidR="00347AE0" w:rsidRDefault="00CB5040">
      <w:pPr>
        <w:pStyle w:val="BodyFull"/>
      </w:pPr>
      <w:r>
        <w:t>Subject to the Societies Act, the Society will not indemnify nor pay the expenses of an eligible party or a representative of the eligible party in respect of an eligible</w:t>
      </w:r>
      <w:r>
        <w:t xml:space="preserve"> proceeding, in either of the following circumstances:</w:t>
      </w:r>
    </w:p>
    <w:p w:rsidR="00347AE0" w:rsidRDefault="00CB5040">
      <w:pPr>
        <w:pStyle w:val="Heading3"/>
      </w:pPr>
      <w:r>
        <w:t>if, in relation to the subject matter of the eligible proceeding, the eligible party did not act honestly and in good faith with a view to the best interests of the Society or the subsidiary of the Soc</w:t>
      </w:r>
      <w:r>
        <w:t>iety, as the case may be; or</w:t>
      </w:r>
    </w:p>
    <w:p w:rsidR="00347AE0" w:rsidRDefault="00CB5040">
      <w:pPr>
        <w:pStyle w:val="Heading3"/>
      </w:pPr>
      <w:r>
        <w:t>in the case of an eligible proceeding other than a civil proceeding, if the eligible party did not have reasonable grounds for believing that the eligible party's conduct, in respect of which the eligible proceeding was brought</w:t>
      </w:r>
      <w:r>
        <w:t>, was lawful.</w:t>
      </w:r>
    </w:p>
    <w:p w:rsidR="00347AE0" w:rsidRDefault="00CB5040">
      <w:pPr>
        <w:pStyle w:val="Heading2"/>
      </w:pPr>
      <w:r>
        <w:t>Term of Indemnification</w:t>
      </w:r>
    </w:p>
    <w:p w:rsidR="00347AE0" w:rsidRDefault="00CB5040">
      <w:pPr>
        <w:pStyle w:val="BodyFull"/>
      </w:pPr>
      <w:r>
        <w:t>Each Director and each Senior Manager, on being elected, appointed or designated, as the case may be, will be deemed to have contracted with the Society upon the terms of the foregoing indemnities.</w:t>
      </w:r>
    </w:p>
    <w:p w:rsidR="00347AE0" w:rsidRDefault="00CB5040">
      <w:pPr>
        <w:pStyle w:val="Heading2"/>
      </w:pPr>
      <w:r>
        <w:t>Insurance</w:t>
      </w:r>
    </w:p>
    <w:p w:rsidR="00347AE0" w:rsidRDefault="00CB5040">
      <w:pPr>
        <w:pStyle w:val="BodyFull"/>
      </w:pPr>
      <w:r>
        <w:t>The Societ</w:t>
      </w:r>
      <w:r>
        <w:t>y may purchase and maintain insurance, for the benefit of any or all eligible parties and representatives thereof against any liability that may be incurred by reason of such parties being or having been a Director or Senior Manager or holding or having he</w:t>
      </w:r>
      <w:r>
        <w:t>ld an equivalent position in a subsidiary of the Society.</w:t>
      </w:r>
    </w:p>
    <w:p w:rsidR="00347AE0" w:rsidRDefault="00CB5040">
      <w:pPr>
        <w:pStyle w:val="Heading1"/>
      </w:pPr>
      <w:r>
        <w:lastRenderedPageBreak/>
        <w:t xml:space="preserve"> </w:t>
      </w:r>
      <w:bookmarkStart w:id="14" w:name="_Ref378161486"/>
      <w:r>
        <w:t>- Distribution on Dissolution</w:t>
      </w:r>
    </w:p>
    <w:p w:rsidR="00347AE0" w:rsidRDefault="00CB5040">
      <w:pPr>
        <w:pStyle w:val="BodyFull"/>
      </w:pPr>
      <w:r>
        <w:t>Upon dissolution of the Society for any reason whatsoever, all of the assets of the remaining assets of the Society, owned by the Society or in trust for the Society, shall be distributed to one or more Canadian charitable organizations. For the purpose of</w:t>
      </w:r>
      <w:r>
        <w:t xml:space="preserve"> this provision a Canadian charitable organization shall mean an organization under the provisions of the Income Tax Act. This provision was previously unalterable. </w:t>
      </w:r>
    </w:p>
    <w:p w:rsidR="00347AE0" w:rsidRDefault="00CB5040">
      <w:pPr>
        <w:pStyle w:val="Heading1"/>
      </w:pPr>
      <w:r>
        <w:t xml:space="preserve"> - Bylaws</w:t>
      </w:r>
      <w:bookmarkEnd w:id="14"/>
    </w:p>
    <w:p w:rsidR="00347AE0" w:rsidRDefault="00CB5040">
      <w:pPr>
        <w:pStyle w:val="Heading2"/>
      </w:pPr>
      <w:r>
        <w:t>Entitlement to a Copy of Constitution and Bylaws</w:t>
      </w:r>
    </w:p>
    <w:p w:rsidR="00347AE0" w:rsidRDefault="00CB5040">
      <w:pPr>
        <w:pStyle w:val="BodyFull"/>
        <w:tabs>
          <w:tab w:val="left" w:pos="4050"/>
        </w:tabs>
      </w:pPr>
      <w:r>
        <w:t>On being admitted to membership</w:t>
      </w:r>
      <w:r>
        <w:t>, each Member is entitled to and, upon request, the Society will send, him or her, without charge, a copy of the current Constitution and Bylaws of the Society.</w:t>
      </w:r>
    </w:p>
    <w:p w:rsidR="00347AE0" w:rsidRDefault="00CB5040">
      <w:pPr>
        <w:pStyle w:val="Heading2"/>
      </w:pPr>
      <w:r>
        <w:t>Amendment of Bylaws</w:t>
      </w:r>
    </w:p>
    <w:p w:rsidR="00347AE0" w:rsidRDefault="00CB5040">
      <w:pPr>
        <w:pStyle w:val="Heading3"/>
      </w:pPr>
      <w:r>
        <w:t>These Bylaws will not be altered or added to except by Special Resolution.</w:t>
      </w:r>
    </w:p>
    <w:p w:rsidR="00347AE0" w:rsidRDefault="00CB5040">
      <w:pPr>
        <w:pStyle w:val="Heading3"/>
      </w:pPr>
      <w:r>
        <w:t>Any alteration to the Bylaws will be effective as of the date on which the alteration application is filed with the Registrar in accordance with the Societies Act.</w:t>
      </w:r>
    </w:p>
    <w:sectPr w:rsidR="00347A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E0" w:rsidRDefault="00CB5040">
      <w:r>
        <w:separator/>
      </w:r>
    </w:p>
  </w:endnote>
  <w:endnote w:type="continuationSeparator" w:id="0">
    <w:p w:rsidR="00347AE0" w:rsidRDefault="00CB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E0" w:rsidRDefault="00347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E0" w:rsidRDefault="00347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E0" w:rsidRDefault="00347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E0" w:rsidRDefault="00CB5040">
      <w:r>
        <w:separator/>
      </w:r>
    </w:p>
  </w:footnote>
  <w:footnote w:type="continuationSeparator" w:id="0">
    <w:p w:rsidR="00347AE0" w:rsidRDefault="00CB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E0" w:rsidRDefault="00347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E0" w:rsidRDefault="00CB5040">
    <w:pPr>
      <w:pStyle w:val="Header"/>
      <w:rPr>
        <w:noProof/>
      </w:rPr>
    </w:pPr>
    <w:r>
      <w:tab/>
      <w:t xml:space="preserve">- </w:t>
    </w:r>
    <w:r>
      <w:fldChar w:fldCharType="begin"/>
    </w:r>
    <w:r>
      <w:instrText xml:space="preserve"> PAGE   \* MERGEFORMAT </w:instrText>
    </w:r>
    <w:r>
      <w:fldChar w:fldCharType="separate"/>
    </w:r>
    <w:r>
      <w:rPr>
        <w:noProof/>
      </w:rPr>
      <w:t>20</w:t>
    </w:r>
    <w:r>
      <w:rPr>
        <w:noProof/>
      </w:rPr>
      <w:fldChar w:fldCharType="end"/>
    </w:r>
    <w:r>
      <w:rPr>
        <w:noProof/>
      </w:rPr>
      <w:t xml:space="preserve"> </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E0" w:rsidRDefault="00347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62F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1C27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1CE9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7071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BC83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6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047C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5094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FC1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A7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661C4A"/>
    <w:multiLevelType w:val="multilevel"/>
    <w:tmpl w:val="3446D0BE"/>
    <w:name w:val="(Unnamed Numbering Schem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E7935A7"/>
    <w:multiLevelType w:val="hybridMultilevel"/>
    <w:tmpl w:val="0BA4D96A"/>
    <w:lvl w:ilvl="0" w:tplc="E5A23760">
      <w:start w:val="1"/>
      <w:numFmt w:val="lowerRoman"/>
      <w:lvlText w:val="(%1)"/>
      <w:lvlJc w:val="left"/>
      <w:pPr>
        <w:ind w:left="2250" w:hanging="360"/>
      </w:pPr>
      <w:rPr>
        <w:rFonts w:hint="default"/>
      </w:rPr>
    </w:lvl>
    <w:lvl w:ilvl="1" w:tplc="AADE739E">
      <w:start w:val="1"/>
      <w:numFmt w:val="lowerLetter"/>
      <w:lvlText w:val="%2."/>
      <w:lvlJc w:val="left"/>
      <w:pPr>
        <w:ind w:left="2880" w:hanging="360"/>
      </w:pPr>
    </w:lvl>
    <w:lvl w:ilvl="2" w:tplc="0780147A" w:tentative="1">
      <w:start w:val="1"/>
      <w:numFmt w:val="lowerRoman"/>
      <w:lvlText w:val="%3."/>
      <w:lvlJc w:val="right"/>
      <w:pPr>
        <w:ind w:left="3600" w:hanging="180"/>
      </w:pPr>
    </w:lvl>
    <w:lvl w:ilvl="3" w:tplc="D8480234" w:tentative="1">
      <w:start w:val="1"/>
      <w:numFmt w:val="decimal"/>
      <w:lvlText w:val="%4."/>
      <w:lvlJc w:val="left"/>
      <w:pPr>
        <w:ind w:left="4320" w:hanging="360"/>
      </w:pPr>
    </w:lvl>
    <w:lvl w:ilvl="4" w:tplc="EEC0F248" w:tentative="1">
      <w:start w:val="1"/>
      <w:numFmt w:val="lowerLetter"/>
      <w:lvlText w:val="%5."/>
      <w:lvlJc w:val="left"/>
      <w:pPr>
        <w:ind w:left="5040" w:hanging="360"/>
      </w:pPr>
    </w:lvl>
    <w:lvl w:ilvl="5" w:tplc="4A84181A" w:tentative="1">
      <w:start w:val="1"/>
      <w:numFmt w:val="lowerRoman"/>
      <w:lvlText w:val="%6."/>
      <w:lvlJc w:val="right"/>
      <w:pPr>
        <w:ind w:left="5760" w:hanging="180"/>
      </w:pPr>
    </w:lvl>
    <w:lvl w:ilvl="6" w:tplc="DC4AA286" w:tentative="1">
      <w:start w:val="1"/>
      <w:numFmt w:val="decimal"/>
      <w:lvlText w:val="%7."/>
      <w:lvlJc w:val="left"/>
      <w:pPr>
        <w:ind w:left="6480" w:hanging="360"/>
      </w:pPr>
    </w:lvl>
    <w:lvl w:ilvl="7" w:tplc="5C64E2D0" w:tentative="1">
      <w:start w:val="1"/>
      <w:numFmt w:val="lowerLetter"/>
      <w:lvlText w:val="%8."/>
      <w:lvlJc w:val="left"/>
      <w:pPr>
        <w:ind w:left="7200" w:hanging="360"/>
      </w:pPr>
    </w:lvl>
    <w:lvl w:ilvl="8" w:tplc="C3C2910A" w:tentative="1">
      <w:start w:val="1"/>
      <w:numFmt w:val="lowerRoman"/>
      <w:lvlText w:val="%9."/>
      <w:lvlJc w:val="right"/>
      <w:pPr>
        <w:ind w:left="7920" w:hanging="180"/>
      </w:pPr>
    </w:lvl>
  </w:abstractNum>
  <w:abstractNum w:abstractNumId="12">
    <w:nsid w:val="21BE3766"/>
    <w:multiLevelType w:val="hybridMultilevel"/>
    <w:tmpl w:val="256E73AC"/>
    <w:lvl w:ilvl="0" w:tplc="A962B8B4">
      <w:start w:val="1"/>
      <w:numFmt w:val="bullet"/>
      <w:lvlRestart w:val="0"/>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29D2146F"/>
    <w:multiLevelType w:val="hybridMultilevel"/>
    <w:tmpl w:val="4696567A"/>
    <w:lvl w:ilvl="0" w:tplc="73863568">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2F31574"/>
    <w:multiLevelType w:val="multilevel"/>
    <w:tmpl w:val="4702AACA"/>
    <w:name w:val="Article Indent"/>
    <w:lvl w:ilvl="0">
      <w:start w:val="1"/>
      <w:numFmt w:val="decimal"/>
      <w:pStyle w:val="Heading1"/>
      <w:suff w:val="nothing"/>
      <w:lvlText w:val="Part %1"/>
      <w:lvlJc w:val="left"/>
      <w:pPr>
        <w:ind w:left="0" w:firstLine="0"/>
      </w:pPr>
      <w:rPr>
        <w:rFonts w:hint="default"/>
        <w:b/>
        <w:i w:val="0"/>
        <w:caps w:val="0"/>
        <w:smallCaps w:val="0"/>
        <w:color w:val="010000"/>
        <w:u w:val="none"/>
      </w:rPr>
    </w:lvl>
    <w:lvl w:ilvl="1">
      <w:start w:val="1"/>
      <w:numFmt w:val="decimal"/>
      <w:pStyle w:val="Heading2"/>
      <w:isLgl/>
      <w:lvlText w:val="%1.%2"/>
      <w:lvlJc w:val="left"/>
      <w:pPr>
        <w:tabs>
          <w:tab w:val="num" w:pos="324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60"/>
        </w:tabs>
        <w:ind w:left="2160" w:hanging="720"/>
      </w:pPr>
      <w:rPr>
        <w:rFonts w:hint="default"/>
        <w:b w:val="0"/>
        <w:caps w:val="0"/>
        <w:color w:val="010000"/>
        <w:u w:val="none"/>
      </w:rPr>
    </w:lvl>
    <w:lvl w:ilvl="4">
      <w:start w:val="1"/>
      <w:numFmt w:val="decimal"/>
      <w:pStyle w:val="Heading5"/>
      <w:lvlText w:val="(%5)"/>
      <w:lvlJc w:val="left"/>
      <w:pPr>
        <w:tabs>
          <w:tab w:val="num" w:pos="2880"/>
        </w:tabs>
        <w:ind w:left="2880" w:hanging="720"/>
      </w:pPr>
      <w:rPr>
        <w:rFonts w:hint="default"/>
        <w:caps w:val="0"/>
        <w:color w:val="010000"/>
        <w:u w:val="none"/>
      </w:rPr>
    </w:lvl>
    <w:lvl w:ilvl="5">
      <w:start w:val="1"/>
      <w:numFmt w:val="decimal"/>
      <w:pStyle w:val="Heading6"/>
      <w:lvlText w:val="%6"/>
      <w:lvlJc w:val="left"/>
      <w:pPr>
        <w:tabs>
          <w:tab w:val="num" w:pos="3600"/>
        </w:tabs>
        <w:ind w:left="3600" w:hanging="720"/>
      </w:pPr>
      <w:rPr>
        <w:rFonts w:hint="default"/>
        <w:caps w:val="0"/>
        <w:color w:val="010000"/>
        <w:u w:val="none"/>
      </w:rPr>
    </w:lvl>
    <w:lvl w:ilvl="6">
      <w:start w:val="1"/>
      <w:numFmt w:val="lowerLetter"/>
      <w:pStyle w:val="Heading7"/>
      <w:lvlText w:val="%7)"/>
      <w:lvlJc w:val="left"/>
      <w:pPr>
        <w:tabs>
          <w:tab w:val="num" w:pos="4320"/>
        </w:tabs>
        <w:ind w:left="4320" w:hanging="720"/>
      </w:pPr>
      <w:rPr>
        <w:rFonts w:hint="default"/>
        <w:caps w:val="0"/>
        <w:color w:val="010000"/>
        <w:u w:val="none"/>
      </w:rPr>
    </w:lvl>
    <w:lvl w:ilvl="7">
      <w:start w:val="1"/>
      <w:numFmt w:val="lowerRoman"/>
      <w:pStyle w:val="Heading8"/>
      <w:lvlText w:val="%8)"/>
      <w:lvlJc w:val="left"/>
      <w:pPr>
        <w:tabs>
          <w:tab w:val="num" w:pos="5040"/>
        </w:tabs>
        <w:ind w:left="5040" w:hanging="720"/>
      </w:pPr>
      <w:rPr>
        <w:rFonts w:hint="default"/>
        <w:caps w:val="0"/>
        <w:color w:val="010000"/>
        <w:u w:val="none"/>
      </w:rPr>
    </w:lvl>
    <w:lvl w:ilvl="8">
      <w:start w:val="1"/>
      <w:numFmt w:val="upperLetter"/>
      <w:pStyle w:val="Heading9"/>
      <w:lvlText w:val="%9."/>
      <w:lvlJc w:val="left"/>
      <w:pPr>
        <w:tabs>
          <w:tab w:val="num" w:pos="5760"/>
        </w:tabs>
        <w:ind w:left="5760" w:hanging="720"/>
      </w:pPr>
      <w:rPr>
        <w:rFonts w:hint="default"/>
        <w:b w:val="0"/>
        <w:caps w:val="0"/>
        <w:color w:val="010000"/>
        <w:u w:val="none"/>
      </w:rPr>
    </w:lvl>
  </w:abstractNum>
  <w:abstractNum w:abstractNumId="15">
    <w:nsid w:val="684A36B7"/>
    <w:multiLevelType w:val="multilevel"/>
    <w:tmpl w:val="4A96B134"/>
    <w:name w:val="Recital"/>
    <w:lvl w:ilvl="0">
      <w:start w:val="1"/>
      <w:numFmt w:val="upperLetter"/>
      <w:pStyle w:val="S2Heading1"/>
      <w:lvlText w:val="%1."/>
      <w:lvlJc w:val="left"/>
      <w:pPr>
        <w:tabs>
          <w:tab w:val="num" w:pos="720"/>
        </w:tabs>
        <w:ind w:left="0" w:firstLine="0"/>
      </w:pPr>
      <w:rPr>
        <w:caps w:val="0"/>
        <w:color w:val="010000"/>
        <w:u w:val="none"/>
      </w:rPr>
    </w:lvl>
    <w:lvl w:ilvl="1">
      <w:start w:val="1"/>
      <w:numFmt w:val="lowerLetter"/>
      <w:pStyle w:val="S2Heading2"/>
      <w:lvlText w:val="(%2)"/>
      <w:lvlJc w:val="left"/>
      <w:pPr>
        <w:tabs>
          <w:tab w:val="num" w:pos="1440"/>
        </w:tabs>
        <w:ind w:left="1440" w:hanging="720"/>
      </w:pPr>
      <w:rPr>
        <w:caps w:val="0"/>
        <w:color w:val="010000"/>
        <w:u w:val="none"/>
      </w:rPr>
    </w:lvl>
    <w:lvl w:ilvl="2">
      <w:start w:val="1"/>
      <w:numFmt w:val="lowerRoman"/>
      <w:pStyle w:val="S2Heading3"/>
      <w:lvlText w:val="(%3)"/>
      <w:lvlJc w:val="left"/>
      <w:pPr>
        <w:tabs>
          <w:tab w:val="num" w:pos="2160"/>
        </w:tabs>
        <w:ind w:left="2160" w:hanging="720"/>
      </w:pPr>
      <w:rPr>
        <w:caps w:val="0"/>
        <w:color w:val="010000"/>
        <w:u w:val="none"/>
      </w:rPr>
    </w:lvl>
    <w:lvl w:ilvl="3">
      <w:start w:val="1"/>
      <w:numFmt w:val="none"/>
      <w:pStyle w:val="S2Heading4"/>
      <w:suff w:val="nothing"/>
      <w:lvlText w:val=""/>
      <w:lvlJc w:val="left"/>
      <w:pPr>
        <w:tabs>
          <w:tab w:val="num" w:pos="720"/>
        </w:tabs>
        <w:ind w:left="0" w:firstLine="0"/>
      </w:pPr>
      <w:rPr>
        <w:caps w:val="0"/>
        <w:color w:val="010000"/>
        <w:u w:val="none"/>
      </w:rPr>
    </w:lvl>
    <w:lvl w:ilvl="4">
      <w:start w:val="1"/>
      <w:numFmt w:val="none"/>
      <w:pStyle w:val="S2Heading5"/>
      <w:suff w:val="nothing"/>
      <w:lvlText w:val=""/>
      <w:lvlJc w:val="left"/>
      <w:pPr>
        <w:tabs>
          <w:tab w:val="num" w:pos="720"/>
        </w:tabs>
        <w:ind w:left="0" w:firstLine="0"/>
      </w:pPr>
      <w:rPr>
        <w:caps w:val="0"/>
        <w:color w:val="010000"/>
        <w:u w:val="none"/>
      </w:rPr>
    </w:lvl>
    <w:lvl w:ilvl="5">
      <w:start w:val="1"/>
      <w:numFmt w:val="none"/>
      <w:pStyle w:val="S2Heading6"/>
      <w:suff w:val="nothing"/>
      <w:lvlText w:val=""/>
      <w:lvlJc w:val="left"/>
      <w:pPr>
        <w:tabs>
          <w:tab w:val="num" w:pos="720"/>
        </w:tabs>
        <w:ind w:left="0" w:firstLine="0"/>
      </w:pPr>
      <w:rPr>
        <w:caps w:val="0"/>
        <w:color w:val="010000"/>
        <w:u w:val="none"/>
      </w:rPr>
    </w:lvl>
    <w:lvl w:ilvl="6">
      <w:start w:val="1"/>
      <w:numFmt w:val="none"/>
      <w:pStyle w:val="S2Heading7"/>
      <w:suff w:val="nothing"/>
      <w:lvlText w:val=""/>
      <w:lvlJc w:val="left"/>
      <w:pPr>
        <w:tabs>
          <w:tab w:val="num" w:pos="720"/>
        </w:tabs>
        <w:ind w:left="0" w:firstLine="0"/>
      </w:pPr>
      <w:rPr>
        <w:caps w:val="0"/>
        <w:color w:val="010000"/>
        <w:u w:val="none"/>
      </w:rPr>
    </w:lvl>
    <w:lvl w:ilvl="7">
      <w:start w:val="1"/>
      <w:numFmt w:val="none"/>
      <w:pStyle w:val="S2Heading8"/>
      <w:suff w:val="nothing"/>
      <w:lvlText w:val=""/>
      <w:lvlJc w:val="left"/>
      <w:pPr>
        <w:tabs>
          <w:tab w:val="num" w:pos="720"/>
        </w:tabs>
        <w:ind w:left="0" w:firstLine="0"/>
      </w:pPr>
      <w:rPr>
        <w:caps w:val="0"/>
        <w:color w:val="010000"/>
        <w:u w:val="none"/>
      </w:rPr>
    </w:lvl>
    <w:lvl w:ilvl="8">
      <w:start w:val="1"/>
      <w:numFmt w:val="none"/>
      <w:pStyle w:val="S2Heading9"/>
      <w:suff w:val="nothing"/>
      <w:lvlText w:val=""/>
      <w:lvlJc w:val="left"/>
      <w:pPr>
        <w:tabs>
          <w:tab w:val="num" w:pos="720"/>
        </w:tabs>
        <w:ind w:left="0" w:firstLine="0"/>
      </w:pPr>
      <w:rPr>
        <w:caps w:val="0"/>
        <w:color w:val="010000"/>
        <w:u w:val="none"/>
      </w:rPr>
    </w:lvl>
  </w:abstractNum>
  <w:abstractNum w:abstractNumId="16">
    <w:nsid w:val="69CC1455"/>
    <w:multiLevelType w:val="hybridMultilevel"/>
    <w:tmpl w:val="3B824686"/>
    <w:lvl w:ilvl="0" w:tplc="F2460186">
      <w:start w:val="1"/>
      <w:numFmt w:val="bullet"/>
      <w:lvlRestart w:val="0"/>
      <w:pStyle w:val="BulletFull"/>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9292B"/>
    <w:multiLevelType w:val="hybridMultilevel"/>
    <w:tmpl w:val="F2BA5C8C"/>
    <w:lvl w:ilvl="0" w:tplc="C87249FE">
      <w:start w:val="1"/>
      <w:numFmt w:val="bullet"/>
      <w:lvlRestart w:val="0"/>
      <w:pStyle w:val="BulletLef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C7DB7"/>
    <w:multiLevelType w:val="multilevel"/>
    <w:tmpl w:val="84844234"/>
    <w:name w:val="Schedule"/>
    <w:lvl w:ilvl="0">
      <w:start w:val="1"/>
      <w:numFmt w:val="upperLetter"/>
      <w:pStyle w:val="S3Heading1"/>
      <w:suff w:val="space"/>
      <w:lvlText w:val="SCHEDULE %1"/>
      <w:lvlJc w:val="left"/>
      <w:pPr>
        <w:tabs>
          <w:tab w:val="num" w:pos="0"/>
        </w:tabs>
        <w:ind w:left="0" w:firstLine="0"/>
      </w:pPr>
      <w:rPr>
        <w:b/>
        <w:caps w:val="0"/>
        <w:color w:val="010000"/>
        <w:u w:val="none"/>
      </w:rPr>
    </w:lvl>
    <w:lvl w:ilvl="1">
      <w:start w:val="1"/>
      <w:numFmt w:val="decimal"/>
      <w:pStyle w:val="S3Heading2"/>
      <w:lvlText w:val="%2."/>
      <w:lvlJc w:val="left"/>
      <w:pPr>
        <w:tabs>
          <w:tab w:val="num" w:pos="720"/>
        </w:tabs>
        <w:ind w:left="720" w:hanging="720"/>
      </w:pPr>
      <w:rPr>
        <w:caps w:val="0"/>
        <w:color w:val="010000"/>
        <w:u w:val="none"/>
      </w:rPr>
    </w:lvl>
    <w:lvl w:ilvl="2">
      <w:start w:val="1"/>
      <w:numFmt w:val="lowerLetter"/>
      <w:pStyle w:val="S3Heading3"/>
      <w:lvlText w:val="(%3)"/>
      <w:lvlJc w:val="left"/>
      <w:pPr>
        <w:tabs>
          <w:tab w:val="num" w:pos="1440"/>
        </w:tabs>
        <w:ind w:left="1440" w:hanging="720"/>
      </w:pPr>
      <w:rPr>
        <w:caps w:val="0"/>
        <w:color w:val="010000"/>
        <w:u w:val="none"/>
      </w:rPr>
    </w:lvl>
    <w:lvl w:ilvl="3">
      <w:start w:val="1"/>
      <w:numFmt w:val="none"/>
      <w:pStyle w:val="S3Heading4"/>
      <w:suff w:val="nothing"/>
      <w:lvlText w:val=""/>
      <w:lvlJc w:val="left"/>
      <w:pPr>
        <w:tabs>
          <w:tab w:val="num" w:pos="720"/>
        </w:tabs>
        <w:ind w:left="0" w:firstLine="0"/>
      </w:pPr>
      <w:rPr>
        <w:caps w:val="0"/>
        <w:color w:val="010000"/>
        <w:u w:val="none"/>
      </w:rPr>
    </w:lvl>
    <w:lvl w:ilvl="4">
      <w:start w:val="1"/>
      <w:numFmt w:val="none"/>
      <w:pStyle w:val="S3Heading5"/>
      <w:suff w:val="nothing"/>
      <w:lvlText w:val=""/>
      <w:lvlJc w:val="left"/>
      <w:pPr>
        <w:tabs>
          <w:tab w:val="num" w:pos="720"/>
        </w:tabs>
        <w:ind w:left="0" w:firstLine="0"/>
      </w:pPr>
      <w:rPr>
        <w:caps w:val="0"/>
        <w:color w:val="010000"/>
        <w:u w:val="none"/>
      </w:rPr>
    </w:lvl>
    <w:lvl w:ilvl="5">
      <w:start w:val="1"/>
      <w:numFmt w:val="none"/>
      <w:pStyle w:val="S3Heading6"/>
      <w:suff w:val="nothing"/>
      <w:lvlText w:val=""/>
      <w:lvlJc w:val="left"/>
      <w:pPr>
        <w:tabs>
          <w:tab w:val="num" w:pos="720"/>
        </w:tabs>
        <w:ind w:left="0" w:firstLine="0"/>
      </w:pPr>
      <w:rPr>
        <w:caps w:val="0"/>
        <w:color w:val="010000"/>
        <w:u w:val="none"/>
      </w:rPr>
    </w:lvl>
    <w:lvl w:ilvl="6">
      <w:start w:val="1"/>
      <w:numFmt w:val="none"/>
      <w:pStyle w:val="S3Heading7"/>
      <w:suff w:val="nothing"/>
      <w:lvlText w:val=""/>
      <w:lvlJc w:val="left"/>
      <w:pPr>
        <w:tabs>
          <w:tab w:val="num" w:pos="720"/>
        </w:tabs>
        <w:ind w:left="0" w:firstLine="0"/>
      </w:pPr>
      <w:rPr>
        <w:caps w:val="0"/>
        <w:color w:val="010000"/>
        <w:u w:val="none"/>
      </w:rPr>
    </w:lvl>
    <w:lvl w:ilvl="7">
      <w:start w:val="1"/>
      <w:numFmt w:val="none"/>
      <w:pStyle w:val="S3Heading8"/>
      <w:suff w:val="nothing"/>
      <w:lvlText w:val=""/>
      <w:lvlJc w:val="left"/>
      <w:pPr>
        <w:tabs>
          <w:tab w:val="num" w:pos="720"/>
        </w:tabs>
        <w:ind w:left="0" w:firstLine="0"/>
      </w:pPr>
      <w:rPr>
        <w:caps w:val="0"/>
        <w:color w:val="010000"/>
        <w:u w:val="none"/>
      </w:rPr>
    </w:lvl>
    <w:lvl w:ilvl="8">
      <w:start w:val="1"/>
      <w:numFmt w:val="none"/>
      <w:pStyle w:val="S3Heading9"/>
      <w:suff w:val="nothing"/>
      <w:lvlText w:val=""/>
      <w:lvlJc w:val="left"/>
      <w:pPr>
        <w:tabs>
          <w:tab w:val="num" w:pos="720"/>
        </w:tabs>
        <w:ind w:left="0" w:firstLine="0"/>
      </w:pPr>
      <w:rPr>
        <w:b w:val="0"/>
        <w:caps w:val="0"/>
        <w:color w:val="010000"/>
        <w:u w:val="none"/>
      </w:rPr>
    </w:lvl>
  </w:abstractNum>
  <w:num w:numId="1">
    <w:abstractNumId w:val="14"/>
  </w:num>
  <w:num w:numId="2">
    <w:abstractNumId w:val="15"/>
  </w:num>
  <w:num w:numId="3">
    <w:abstractNumId w:val="18"/>
  </w:num>
  <w:num w:numId="4">
    <w:abstractNumId w:val="14"/>
  </w:num>
  <w:num w:numId="5">
    <w:abstractNumId w:val="16"/>
  </w:num>
  <w:num w:numId="6">
    <w:abstractNumId w:val="17"/>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1"/>
  </w:num>
  <w:num w:numId="19">
    <w:abstractNumId w:val="11"/>
    <w:lvlOverride w:ilvl="0">
      <w:startOverride w:val="1"/>
    </w:lvlOverride>
  </w:num>
  <w:num w:numId="20">
    <w:abstractNumId w:val="14"/>
  </w:num>
  <w:num w:numId="21">
    <w:abstractNumId w:val="14"/>
  </w:num>
  <w:num w:numId="22">
    <w:abstractNumId w:val="14"/>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E0"/>
    <w:rsid w:val="00347AE0"/>
    <w:rsid w:val="00CB5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lsdException w:name="Strong" w:semiHidden="0"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2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lang w:val="en-CA"/>
    </w:rPr>
  </w:style>
  <w:style w:type="paragraph" w:styleId="Heading1">
    <w:name w:val="heading 1"/>
    <w:basedOn w:val="Normal"/>
    <w:next w:val="BodyFull"/>
    <w:link w:val="Heading1Char"/>
    <w:qFormat/>
    <w:pPr>
      <w:keepNext/>
      <w:numPr>
        <w:numId w:val="4"/>
      </w:numPr>
      <w:spacing w:after="240"/>
      <w:jc w:val="center"/>
      <w:outlineLvl w:val="0"/>
    </w:pPr>
    <w:rPr>
      <w:rFonts w:eastAsiaTheme="majorEastAsia" w:cs="Arial"/>
      <w:b/>
      <w:bCs/>
      <w:color w:val="000000"/>
      <w:szCs w:val="28"/>
    </w:rPr>
  </w:style>
  <w:style w:type="paragraph" w:styleId="Heading2">
    <w:name w:val="heading 2"/>
    <w:basedOn w:val="Normal"/>
    <w:next w:val="BodyFull"/>
    <w:link w:val="Heading2Char"/>
    <w:unhideWhenUsed/>
    <w:qFormat/>
    <w:pPr>
      <w:keepNext/>
      <w:numPr>
        <w:ilvl w:val="1"/>
        <w:numId w:val="4"/>
      </w:numPr>
      <w:spacing w:after="240"/>
      <w:jc w:val="both"/>
      <w:outlineLvl w:val="1"/>
    </w:pPr>
    <w:rPr>
      <w:rFonts w:eastAsiaTheme="majorEastAsia" w:cs="Arial"/>
      <w:b/>
      <w:bCs/>
      <w:color w:val="000000"/>
      <w:szCs w:val="26"/>
    </w:rPr>
  </w:style>
  <w:style w:type="paragraph" w:styleId="Heading3">
    <w:name w:val="heading 3"/>
    <w:basedOn w:val="Normal"/>
    <w:next w:val="BodyFull"/>
    <w:link w:val="Heading3Char"/>
    <w:unhideWhenUsed/>
    <w:qFormat/>
    <w:pPr>
      <w:numPr>
        <w:ilvl w:val="2"/>
        <w:numId w:val="4"/>
      </w:numPr>
      <w:spacing w:after="240"/>
      <w:jc w:val="both"/>
      <w:outlineLvl w:val="2"/>
    </w:pPr>
    <w:rPr>
      <w:rFonts w:eastAsiaTheme="majorEastAsia" w:cs="Arial"/>
      <w:bCs/>
      <w:color w:val="000000"/>
    </w:rPr>
  </w:style>
  <w:style w:type="paragraph" w:styleId="Heading4">
    <w:name w:val="heading 4"/>
    <w:basedOn w:val="Normal"/>
    <w:next w:val="BodyFull"/>
    <w:link w:val="Heading4Char"/>
    <w:uiPriority w:val="9"/>
    <w:unhideWhenUsed/>
    <w:qFormat/>
    <w:pPr>
      <w:numPr>
        <w:ilvl w:val="3"/>
        <w:numId w:val="4"/>
      </w:numPr>
      <w:spacing w:after="240"/>
      <w:jc w:val="both"/>
      <w:outlineLvl w:val="3"/>
    </w:pPr>
    <w:rPr>
      <w:rFonts w:eastAsiaTheme="majorEastAsia" w:cs="Arial"/>
      <w:bCs/>
      <w:iCs/>
      <w:color w:val="000000"/>
    </w:rPr>
  </w:style>
  <w:style w:type="paragraph" w:styleId="Heading5">
    <w:name w:val="heading 5"/>
    <w:basedOn w:val="Normal"/>
    <w:next w:val="BodyFull"/>
    <w:link w:val="Heading5Char"/>
    <w:unhideWhenUsed/>
    <w:qFormat/>
    <w:pPr>
      <w:numPr>
        <w:ilvl w:val="4"/>
        <w:numId w:val="4"/>
      </w:numPr>
      <w:spacing w:after="240"/>
      <w:jc w:val="both"/>
      <w:outlineLvl w:val="4"/>
    </w:pPr>
    <w:rPr>
      <w:rFonts w:eastAsiaTheme="majorEastAsia" w:cs="Arial"/>
      <w:color w:val="000000"/>
    </w:rPr>
  </w:style>
  <w:style w:type="paragraph" w:styleId="Heading6">
    <w:name w:val="heading 6"/>
    <w:basedOn w:val="Normal"/>
    <w:next w:val="BodyFull"/>
    <w:link w:val="Heading6Char"/>
    <w:unhideWhenUsed/>
    <w:qFormat/>
    <w:pPr>
      <w:numPr>
        <w:ilvl w:val="5"/>
        <w:numId w:val="4"/>
      </w:numPr>
      <w:spacing w:after="240"/>
      <w:jc w:val="both"/>
      <w:outlineLvl w:val="5"/>
    </w:pPr>
    <w:rPr>
      <w:rFonts w:eastAsiaTheme="majorEastAsia" w:cs="Arial"/>
      <w:iCs/>
      <w:color w:val="000000"/>
    </w:rPr>
  </w:style>
  <w:style w:type="paragraph" w:styleId="Heading7">
    <w:name w:val="heading 7"/>
    <w:basedOn w:val="Normal"/>
    <w:next w:val="BodyFull"/>
    <w:link w:val="Heading7Char"/>
    <w:unhideWhenUsed/>
    <w:qFormat/>
    <w:pPr>
      <w:numPr>
        <w:ilvl w:val="6"/>
        <w:numId w:val="4"/>
      </w:numPr>
      <w:spacing w:after="240"/>
      <w:jc w:val="both"/>
      <w:outlineLvl w:val="6"/>
    </w:pPr>
    <w:rPr>
      <w:rFonts w:eastAsiaTheme="majorEastAsia" w:cs="Arial"/>
      <w:iCs/>
      <w:color w:val="000000"/>
    </w:rPr>
  </w:style>
  <w:style w:type="paragraph" w:styleId="Heading8">
    <w:name w:val="heading 8"/>
    <w:basedOn w:val="Normal"/>
    <w:next w:val="BodyFull"/>
    <w:link w:val="Heading8Char"/>
    <w:unhideWhenUsed/>
    <w:qFormat/>
    <w:pPr>
      <w:numPr>
        <w:ilvl w:val="7"/>
        <w:numId w:val="4"/>
      </w:numPr>
      <w:spacing w:after="240"/>
      <w:jc w:val="both"/>
      <w:outlineLvl w:val="7"/>
    </w:pPr>
    <w:rPr>
      <w:rFonts w:eastAsiaTheme="majorEastAsia" w:cs="Arial"/>
      <w:color w:val="000000"/>
      <w:szCs w:val="20"/>
    </w:rPr>
  </w:style>
  <w:style w:type="paragraph" w:styleId="Heading9">
    <w:name w:val="heading 9"/>
    <w:basedOn w:val="Normal"/>
    <w:next w:val="BodyFull"/>
    <w:link w:val="Heading9Char"/>
    <w:unhideWhenUsed/>
    <w:qFormat/>
    <w:pPr>
      <w:numPr>
        <w:ilvl w:val="8"/>
        <w:numId w:val="4"/>
      </w:numPr>
      <w:spacing w:after="240"/>
      <w:jc w:val="both"/>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uiPriority w:val="49"/>
    <w:semiHidden/>
    <w:pPr>
      <w:spacing w:after="240"/>
      <w:ind w:left="1440" w:hanging="1440"/>
    </w:pPr>
    <w:rPr>
      <w:b/>
    </w:rPr>
  </w:style>
  <w:style w:type="paragraph" w:customStyle="1" w:styleId="BodyLeft">
    <w:name w:val="Body Left"/>
    <w:basedOn w:val="Normal"/>
    <w:next w:val="BodyFull"/>
    <w:qFormat/>
    <w:pPr>
      <w:keepLines/>
      <w:spacing w:after="240"/>
    </w:pPr>
  </w:style>
  <w:style w:type="paragraph" w:customStyle="1" w:styleId="BodyFull">
    <w:name w:val="Body Full"/>
    <w:basedOn w:val="Normal"/>
    <w:link w:val="BodyFullChar"/>
    <w:qFormat/>
    <w:pPr>
      <w:spacing w:after="240"/>
      <w:jc w:val="both"/>
    </w:pPr>
  </w:style>
  <w:style w:type="paragraph" w:customStyle="1" w:styleId="BulletFull">
    <w:name w:val="Bullet Full"/>
    <w:basedOn w:val="BodyFull"/>
    <w:qFormat/>
    <w:pPr>
      <w:numPr>
        <w:numId w:val="5"/>
      </w:numPr>
    </w:pPr>
  </w:style>
  <w:style w:type="paragraph" w:customStyle="1" w:styleId="BulletLeft">
    <w:name w:val="Bullet Left"/>
    <w:basedOn w:val="Normal"/>
    <w:qFormat/>
    <w:pPr>
      <w:numPr>
        <w:numId w:val="6"/>
      </w:numPr>
      <w:spacing w:after="240"/>
    </w:pPr>
  </w:style>
  <w:style w:type="paragraph" w:customStyle="1" w:styleId="Citation">
    <w:name w:val="Citation"/>
    <w:basedOn w:val="Normal"/>
    <w:pPr>
      <w:keepLines/>
      <w:spacing w:after="120"/>
      <w:ind w:left="720" w:right="720"/>
    </w:pPr>
  </w:style>
  <w:style w:type="paragraph" w:customStyle="1" w:styleId="HeadingTitle1">
    <w:name w:val="Heading Title 1"/>
    <w:basedOn w:val="Normal"/>
    <w:next w:val="BodyFull"/>
    <w:qFormat/>
    <w:pPr>
      <w:keepNext/>
      <w:keepLines/>
      <w:spacing w:before="360" w:after="240"/>
      <w:jc w:val="center"/>
    </w:pPr>
    <w:rPr>
      <w:b/>
      <w:caps/>
    </w:rPr>
  </w:style>
  <w:style w:type="character" w:styleId="Emphasis">
    <w:name w:val="Emphasis"/>
    <w:basedOn w:val="DefaultParagraphFont"/>
    <w:uiPriority w:val="20"/>
    <w:qFormat/>
    <w:rPr>
      <w:b/>
      <w:i/>
      <w:iCs/>
    </w:rPr>
  </w:style>
  <w:style w:type="paragraph" w:styleId="Footer">
    <w:name w:val="footer"/>
    <w:basedOn w:val="Normal"/>
    <w:link w:val="FooterChar"/>
    <w:pPr>
      <w:tabs>
        <w:tab w:val="center" w:pos="4680"/>
        <w:tab w:val="right" w:pos="9360"/>
      </w:tabs>
    </w:pPr>
    <w:rPr>
      <w:sz w:val="14"/>
    </w:rPr>
  </w:style>
  <w:style w:type="character" w:customStyle="1" w:styleId="FooterChar">
    <w:name w:val="Footer Char"/>
    <w:basedOn w:val="DefaultParagraphFont"/>
    <w:link w:val="Footer"/>
    <w:rPr>
      <w:rFonts w:ascii="Arial" w:hAnsi="Arial"/>
      <w:sz w:val="14"/>
    </w:rPr>
  </w:style>
  <w:style w:type="paragraph" w:customStyle="1" w:styleId="HeadingTitle2">
    <w:name w:val="Heading Title 2"/>
    <w:basedOn w:val="Normal"/>
    <w:next w:val="BodyFull"/>
    <w:unhideWhenUsed/>
    <w:pPr>
      <w:keepNext/>
      <w:keepLines/>
      <w:spacing w:after="240"/>
    </w:pPr>
    <w:rPr>
      <w:b/>
    </w:rPr>
  </w:style>
  <w:style w:type="paragraph" w:customStyle="1" w:styleId="HeadingTitle3">
    <w:name w:val="Heading Title 3"/>
    <w:basedOn w:val="Normal"/>
    <w:next w:val="BodyFull"/>
    <w:unhideWhenUsed/>
    <w:pPr>
      <w:keepNext/>
      <w:keepLines/>
      <w:spacing w:after="240"/>
    </w:pPr>
    <w:rPr>
      <w:i/>
    </w:rPr>
  </w:style>
  <w:style w:type="paragraph" w:customStyle="1" w:styleId="HeadingTitle4">
    <w:name w:val="Heading Title 4"/>
    <w:basedOn w:val="Normal"/>
    <w:next w:val="BodyFull"/>
    <w:unhideWhenUsed/>
    <w:pPr>
      <w:keepNext/>
      <w:keepLines/>
      <w:spacing w:after="240"/>
    </w:pPr>
    <w:rPr>
      <w:u w:val="single"/>
    </w:rPr>
  </w:style>
  <w:style w:type="paragraph" w:customStyle="1" w:styleId="HeadingTitle5">
    <w:name w:val="Heading Title 5"/>
    <w:basedOn w:val="Normal"/>
    <w:next w:val="BodyFull"/>
    <w:unhideWhenUsed/>
    <w:pPr>
      <w:keepNext/>
      <w:keepLines/>
      <w:spacing w:after="240"/>
    </w:pPr>
    <w:rPr>
      <w:b/>
      <w:i/>
    </w:rPr>
  </w:style>
  <w:style w:type="paragraph" w:customStyle="1" w:styleId="HeadingTitle6">
    <w:name w:val="Heading Title 6"/>
    <w:basedOn w:val="Normal"/>
    <w:next w:val="BodyFull"/>
    <w:unhideWhenUsed/>
    <w:pPr>
      <w:keepNext/>
      <w:keepLines/>
      <w:spacing w:after="240"/>
      <w:ind w:left="720"/>
    </w:pPr>
    <w:rPr>
      <w:b/>
    </w:rPr>
  </w:style>
  <w:style w:type="paragraph" w:customStyle="1" w:styleId="HeadingTitle7">
    <w:name w:val="Heading Title 7"/>
    <w:basedOn w:val="Normal"/>
    <w:next w:val="BodyFull"/>
    <w:unhideWhenUsed/>
    <w:pPr>
      <w:keepNext/>
      <w:keepLines/>
      <w:spacing w:after="240"/>
      <w:ind w:left="720"/>
    </w:pPr>
    <w:rPr>
      <w:i/>
    </w:rPr>
  </w:style>
  <w:style w:type="paragraph" w:customStyle="1" w:styleId="QuoteBlock1">
    <w:name w:val="Quote Block 1"/>
    <w:basedOn w:val="Normal"/>
    <w:qFormat/>
    <w:pPr>
      <w:spacing w:after="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qFormat/>
    <w:pPr>
      <w:spacing w:after="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qFormat/>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Full"/>
    <w:qFormat/>
    <w:pPr>
      <w:keepNext/>
      <w:keepLines/>
      <w:tabs>
        <w:tab w:val="right" w:pos="4320"/>
        <w:tab w:val="left" w:pos="5040"/>
        <w:tab w:val="right" w:pos="9360"/>
      </w:tabs>
      <w:spacing w:after="240"/>
    </w:p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Arial" w:hAnsi="Arial"/>
      <w:sz w:val="20"/>
      <w:lang w:val="en-CA"/>
    </w:rPr>
  </w:style>
  <w:style w:type="paragraph" w:styleId="Subtitle">
    <w:name w:val="Subtitle"/>
    <w:basedOn w:val="Normal"/>
    <w:next w:val="BodyFull"/>
    <w:link w:val="SubtitleChar"/>
    <w:uiPriority w:val="99"/>
    <w:semiHidden/>
    <w:pPr>
      <w:keepNext/>
      <w:keepLines/>
      <w:numPr>
        <w:ilvl w:val="1"/>
      </w:numPr>
      <w:spacing w:after="240"/>
      <w:jc w:val="center"/>
    </w:pPr>
    <w:rPr>
      <w:rFonts w:eastAsiaTheme="majorEastAsia" w:cstheme="majorBidi"/>
      <w:b/>
      <w:iCs/>
      <w:szCs w:val="24"/>
    </w:rPr>
  </w:style>
  <w:style w:type="character" w:customStyle="1" w:styleId="SubtitleChar">
    <w:name w:val="Subtitle Char"/>
    <w:basedOn w:val="DefaultParagraphFont"/>
    <w:link w:val="Subtitle"/>
    <w:uiPriority w:val="99"/>
    <w:semiHidden/>
    <w:rPr>
      <w:rFonts w:ascii="Arial" w:eastAsiaTheme="majorEastAsia" w:hAnsi="Arial" w:cstheme="majorBidi"/>
      <w:b/>
      <w:iCs/>
      <w:sz w:val="20"/>
      <w:szCs w:val="24"/>
    </w:rPr>
  </w:style>
  <w:style w:type="paragraph" w:styleId="BlockText">
    <w:name w:val="Block Text"/>
    <w:basedOn w:val="Normal"/>
    <w:uiPriority w:val="99"/>
    <w:semiHidden/>
    <w:unhideWhenUsed/>
    <w:pPr>
      <w:pBdr>
        <w:top w:val="single" w:sz="2" w:space="10" w:color="AF6227" w:themeColor="accent1" w:shadow="1"/>
        <w:left w:val="single" w:sz="2" w:space="10" w:color="AF6227" w:themeColor="accent1" w:shadow="1"/>
        <w:bottom w:val="single" w:sz="2" w:space="10" w:color="AF6227" w:themeColor="accent1" w:shadow="1"/>
        <w:right w:val="single" w:sz="2" w:space="10" w:color="AF6227" w:themeColor="accent1" w:shadow="1"/>
      </w:pBdr>
      <w:ind w:left="1152" w:right="1152"/>
    </w:pPr>
    <w:rPr>
      <w:rFonts w:eastAsiaTheme="minorEastAsia"/>
      <w:i/>
      <w:iCs/>
      <w:color w:val="AF6227"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Pr>
      <w:rFonts w:eastAsiaTheme="majorEastAsia" w:cstheme="majorBidi"/>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Pr>
      <w:rFonts w:ascii="Arial" w:eastAsiaTheme="majorEastAsia" w:hAnsi="Arial" w:cstheme="majorBidi"/>
      <w:sz w:val="20"/>
      <w:szCs w:val="24"/>
      <w:shd w:val="pct20" w:color="auto" w:fill="auto"/>
      <w:lang w:val="en-CA"/>
    </w:rPr>
  </w:style>
  <w:style w:type="paragraph" w:styleId="Title">
    <w:name w:val="Title"/>
    <w:basedOn w:val="Normal"/>
    <w:next w:val="BodyFull"/>
    <w:link w:val="TitleChar"/>
    <w:qFormat/>
    <w:pPr>
      <w:keepNext/>
      <w:keepLines/>
      <w:widowControl w:val="0"/>
      <w:spacing w:after="360"/>
      <w:jc w:val="center"/>
    </w:pPr>
    <w:rPr>
      <w:rFonts w:eastAsiaTheme="majorEastAsia" w:cstheme="majorBidi"/>
      <w:b/>
      <w:caps/>
      <w:kern w:val="28"/>
      <w:sz w:val="24"/>
      <w:szCs w:val="52"/>
    </w:rPr>
  </w:style>
  <w:style w:type="character" w:customStyle="1" w:styleId="TitleChar">
    <w:name w:val="Title Char"/>
    <w:basedOn w:val="DefaultParagraphFont"/>
    <w:link w:val="Title"/>
    <w:rPr>
      <w:rFonts w:ascii="Arial" w:eastAsiaTheme="majorEastAsia" w:hAnsi="Arial" w:cstheme="majorBidi"/>
      <w:b/>
      <w:caps/>
      <w:kern w:val="28"/>
      <w:sz w:val="24"/>
      <w:szCs w:val="52"/>
    </w:rPr>
  </w:style>
  <w:style w:type="paragraph" w:styleId="TOAHeading">
    <w:name w:val="toa heading"/>
    <w:basedOn w:val="Normal"/>
    <w:next w:val="Normal"/>
    <w:uiPriority w:val="99"/>
    <w:semiHidden/>
    <w:unhideWhenUsed/>
    <w:pPr>
      <w:spacing w:before="120"/>
    </w:pPr>
    <w:rPr>
      <w:rFonts w:eastAsiaTheme="majorEastAsia" w:cstheme="majorBidi"/>
      <w:b/>
      <w:bCs/>
      <w:sz w:val="24"/>
      <w:szCs w:val="24"/>
    </w:rPr>
  </w:style>
  <w:style w:type="character" w:customStyle="1" w:styleId="Heading1Char">
    <w:name w:val="Heading 1 Char"/>
    <w:basedOn w:val="DefaultParagraphFont"/>
    <w:link w:val="Heading1"/>
    <w:rPr>
      <w:rFonts w:ascii="Arial" w:eastAsiaTheme="majorEastAsia" w:hAnsi="Arial" w:cs="Arial"/>
      <w:b/>
      <w:bCs/>
      <w:color w:val="000000"/>
      <w:sz w:val="20"/>
      <w:szCs w:val="28"/>
      <w:lang w:val="en-CA"/>
    </w:rPr>
  </w:style>
  <w:style w:type="paragraph" w:styleId="TOCHeading">
    <w:name w:val="TOC Heading"/>
    <w:basedOn w:val="Normal"/>
    <w:next w:val="Normal"/>
    <w:uiPriority w:val="39"/>
    <w:semiHidden/>
    <w:unhideWhenUsed/>
    <w:qFormat/>
  </w:style>
  <w:style w:type="paragraph" w:styleId="TOC1">
    <w:name w:val="toc 1"/>
    <w:basedOn w:val="Normal"/>
    <w:next w:val="Normal"/>
    <w:autoRedefine/>
    <w:uiPriority w:val="39"/>
    <w:semiHidden/>
    <w:unhideWhenUsed/>
    <w:pPr>
      <w:keepNext/>
      <w:keepLines/>
      <w:tabs>
        <w:tab w:val="left" w:pos="720"/>
        <w:tab w:val="right" w:leader="dot" w:pos="9360"/>
      </w:tabs>
      <w:spacing w:before="240" w:after="240"/>
      <w:ind w:left="720" w:right="1008" w:hanging="720"/>
    </w:pPr>
    <w:rPr>
      <w:b/>
      <w:caps/>
    </w:rPr>
  </w:style>
  <w:style w:type="paragraph" w:styleId="TOC2">
    <w:name w:val="toc 2"/>
    <w:basedOn w:val="Normal"/>
    <w:next w:val="Normal"/>
    <w:autoRedefine/>
    <w:uiPriority w:val="39"/>
    <w:semiHidden/>
    <w:unhideWhenUsed/>
    <w:pPr>
      <w:keepLines/>
      <w:tabs>
        <w:tab w:val="left" w:pos="720"/>
        <w:tab w:val="right" w:leader="dot" w:pos="9360"/>
      </w:tabs>
      <w:ind w:left="720" w:right="1008" w:hanging="720"/>
    </w:pPr>
  </w:style>
  <w:style w:type="paragraph" w:styleId="TOC3">
    <w:name w:val="toc 3"/>
    <w:basedOn w:val="Normal"/>
    <w:next w:val="Normal"/>
    <w:autoRedefine/>
    <w:uiPriority w:val="39"/>
    <w:semiHidden/>
    <w:unhideWhenUsed/>
    <w:pPr>
      <w:keepLines/>
      <w:tabs>
        <w:tab w:val="left" w:pos="1440"/>
        <w:tab w:val="right" w:leader="dot" w:pos="9360"/>
      </w:tabs>
      <w:ind w:left="1440" w:right="1008" w:hanging="720"/>
    </w:pPr>
  </w:style>
  <w:style w:type="paragraph" w:styleId="TOC4">
    <w:name w:val="toc 4"/>
    <w:basedOn w:val="Normal"/>
    <w:next w:val="Normal"/>
    <w:autoRedefine/>
    <w:uiPriority w:val="39"/>
    <w:semiHidden/>
    <w:unhideWhenUsed/>
    <w:pPr>
      <w:keepLines/>
      <w:tabs>
        <w:tab w:val="left" w:pos="2160"/>
        <w:tab w:val="right" w:leader="dot" w:pos="9360"/>
      </w:tabs>
      <w:ind w:left="2160" w:right="1008" w:hanging="720"/>
    </w:pPr>
  </w:style>
  <w:style w:type="paragraph" w:styleId="TOC5">
    <w:name w:val="toc 5"/>
    <w:basedOn w:val="Normal"/>
    <w:next w:val="Normal"/>
    <w:autoRedefine/>
    <w:uiPriority w:val="39"/>
    <w:semiHidden/>
    <w:unhideWhenUsed/>
    <w:pPr>
      <w:keepLines/>
      <w:tabs>
        <w:tab w:val="left" w:pos="2880"/>
        <w:tab w:val="right" w:leader="dot" w:pos="9360"/>
      </w:tabs>
      <w:ind w:left="2880" w:right="1008" w:hanging="720"/>
    </w:pPr>
  </w:style>
  <w:style w:type="paragraph" w:styleId="TOC6">
    <w:name w:val="toc 6"/>
    <w:basedOn w:val="Normal"/>
    <w:next w:val="Normal"/>
    <w:autoRedefine/>
    <w:uiPriority w:val="39"/>
    <w:semiHidden/>
    <w:unhideWhenUsed/>
    <w:pPr>
      <w:keepLines/>
      <w:tabs>
        <w:tab w:val="left" w:pos="3600"/>
        <w:tab w:val="right" w:leader="dot" w:pos="9360"/>
      </w:tabs>
      <w:ind w:left="3600" w:right="1008" w:hanging="720"/>
    </w:pPr>
  </w:style>
  <w:style w:type="paragraph" w:styleId="TOC7">
    <w:name w:val="toc 7"/>
    <w:basedOn w:val="Normal"/>
    <w:next w:val="Normal"/>
    <w:autoRedefine/>
    <w:uiPriority w:val="39"/>
    <w:semiHidden/>
    <w:unhideWhenUsed/>
    <w:pPr>
      <w:keepLines/>
      <w:tabs>
        <w:tab w:val="left" w:pos="4320"/>
        <w:tab w:val="right" w:leader="dot" w:pos="9360"/>
      </w:tabs>
      <w:ind w:left="4320" w:right="1008" w:hanging="720"/>
    </w:pPr>
  </w:style>
  <w:style w:type="paragraph" w:styleId="TOC8">
    <w:name w:val="toc 8"/>
    <w:basedOn w:val="Normal"/>
    <w:next w:val="Normal"/>
    <w:autoRedefine/>
    <w:uiPriority w:val="39"/>
    <w:semiHidden/>
    <w:unhideWhenUsed/>
    <w:pPr>
      <w:keepLines/>
      <w:tabs>
        <w:tab w:val="left" w:pos="5040"/>
        <w:tab w:val="right" w:leader="dot" w:pos="9360"/>
      </w:tabs>
      <w:ind w:left="5040" w:right="1008" w:hanging="720"/>
    </w:pPr>
  </w:style>
  <w:style w:type="paragraph" w:styleId="TOC9">
    <w:name w:val="toc 9"/>
    <w:basedOn w:val="Normal"/>
    <w:next w:val="Normal"/>
    <w:autoRedefine/>
    <w:uiPriority w:val="39"/>
    <w:semiHidden/>
    <w:unhideWhenUsed/>
    <w:pPr>
      <w:keepLines/>
      <w:tabs>
        <w:tab w:val="left" w:pos="5760"/>
        <w:tab w:val="right" w:leader="dot" w:pos="9360"/>
      </w:tabs>
      <w:ind w:left="5760" w:right="1008" w:hanging="720"/>
    </w:pPr>
  </w:style>
  <w:style w:type="character" w:customStyle="1" w:styleId="Heading2Char">
    <w:name w:val="Heading 2 Char"/>
    <w:basedOn w:val="DefaultParagraphFont"/>
    <w:link w:val="Heading2"/>
    <w:rPr>
      <w:rFonts w:ascii="Arial" w:eastAsiaTheme="majorEastAsia" w:hAnsi="Arial" w:cs="Arial"/>
      <w:b/>
      <w:bCs/>
      <w:color w:val="000000"/>
      <w:sz w:val="20"/>
      <w:szCs w:val="26"/>
      <w:lang w:val="en-CA"/>
    </w:rPr>
  </w:style>
  <w:style w:type="character" w:customStyle="1" w:styleId="Heading3Char">
    <w:name w:val="Heading 3 Char"/>
    <w:basedOn w:val="DefaultParagraphFont"/>
    <w:link w:val="Heading3"/>
    <w:rPr>
      <w:rFonts w:ascii="Arial" w:eastAsiaTheme="majorEastAsia" w:hAnsi="Arial" w:cs="Arial"/>
      <w:bCs/>
      <w:color w:val="000000"/>
      <w:sz w:val="20"/>
      <w:lang w:val="en-CA"/>
    </w:rPr>
  </w:style>
  <w:style w:type="character" w:customStyle="1" w:styleId="Heading4Char">
    <w:name w:val="Heading 4 Char"/>
    <w:basedOn w:val="DefaultParagraphFont"/>
    <w:link w:val="Heading4"/>
    <w:uiPriority w:val="9"/>
    <w:rPr>
      <w:rFonts w:ascii="Arial" w:eastAsiaTheme="majorEastAsia" w:hAnsi="Arial" w:cs="Arial"/>
      <w:bCs/>
      <w:iCs/>
      <w:color w:val="000000"/>
      <w:sz w:val="20"/>
      <w:lang w:val="en-CA"/>
    </w:rPr>
  </w:style>
  <w:style w:type="character" w:customStyle="1" w:styleId="Heading5Char">
    <w:name w:val="Heading 5 Char"/>
    <w:basedOn w:val="DefaultParagraphFont"/>
    <w:link w:val="Heading5"/>
    <w:rPr>
      <w:rFonts w:ascii="Arial" w:eastAsiaTheme="majorEastAsia" w:hAnsi="Arial" w:cs="Arial"/>
      <w:color w:val="000000"/>
      <w:sz w:val="20"/>
      <w:lang w:val="en-CA"/>
    </w:rPr>
  </w:style>
  <w:style w:type="character" w:customStyle="1" w:styleId="Heading6Char">
    <w:name w:val="Heading 6 Char"/>
    <w:basedOn w:val="DefaultParagraphFont"/>
    <w:link w:val="Heading6"/>
    <w:rPr>
      <w:rFonts w:ascii="Arial" w:eastAsiaTheme="majorEastAsia" w:hAnsi="Arial" w:cs="Arial"/>
      <w:iCs/>
      <w:color w:val="000000"/>
      <w:sz w:val="20"/>
      <w:lang w:val="en-CA"/>
    </w:rPr>
  </w:style>
  <w:style w:type="character" w:customStyle="1" w:styleId="Heading7Char">
    <w:name w:val="Heading 7 Char"/>
    <w:basedOn w:val="DefaultParagraphFont"/>
    <w:link w:val="Heading7"/>
    <w:rPr>
      <w:rFonts w:ascii="Arial" w:eastAsiaTheme="majorEastAsia" w:hAnsi="Arial" w:cs="Arial"/>
      <w:iCs/>
      <w:color w:val="000000"/>
      <w:sz w:val="20"/>
      <w:lang w:val="en-CA"/>
    </w:rPr>
  </w:style>
  <w:style w:type="character" w:customStyle="1" w:styleId="Heading8Char">
    <w:name w:val="Heading 8 Char"/>
    <w:basedOn w:val="DefaultParagraphFont"/>
    <w:link w:val="Heading8"/>
    <w:rPr>
      <w:rFonts w:ascii="Arial" w:eastAsiaTheme="majorEastAsia" w:hAnsi="Arial" w:cs="Arial"/>
      <w:color w:val="000000"/>
      <w:sz w:val="20"/>
      <w:szCs w:val="20"/>
      <w:lang w:val="en-CA"/>
    </w:rPr>
  </w:style>
  <w:style w:type="character" w:customStyle="1" w:styleId="Heading9Char">
    <w:name w:val="Heading 9 Char"/>
    <w:basedOn w:val="DefaultParagraphFont"/>
    <w:link w:val="Heading9"/>
    <w:rPr>
      <w:rFonts w:ascii="Arial" w:eastAsiaTheme="majorEastAsia" w:hAnsi="Arial" w:cs="Arial"/>
      <w:iCs/>
      <w:color w:val="000000"/>
      <w:sz w:val="20"/>
      <w:szCs w:val="20"/>
      <w:lang w:val="en-CA"/>
    </w:rPr>
  </w:style>
  <w:style w:type="paragraph" w:styleId="BodyText">
    <w:name w:val="Body Text"/>
    <w:basedOn w:val="Normal"/>
    <w:link w:val="BodyTextChar"/>
    <w:unhideWhenUsed/>
    <w:pPr>
      <w:spacing w:after="240"/>
      <w:jc w:val="both"/>
    </w:pPr>
  </w:style>
  <w:style w:type="character" w:customStyle="1" w:styleId="BodyTextChar">
    <w:name w:val="Body Text Char"/>
    <w:basedOn w:val="DefaultParagraphFont"/>
    <w:link w:val="BodyText"/>
    <w:rPr>
      <w:rFonts w:ascii="Arial" w:hAnsi="Arial"/>
      <w:sz w:val="20"/>
      <w:lang w:val="en-CA"/>
    </w:rPr>
  </w:style>
  <w:style w:type="character" w:customStyle="1" w:styleId="CommentHidden">
    <w:name w:val="Comment (Hidden)"/>
    <w:basedOn w:val="DefaultParagraphFont"/>
    <w:rPr>
      <w:rFonts w:ascii="Arial" w:hAnsi="Arial"/>
      <w:caps/>
      <w:smallCaps w:val="0"/>
      <w:vanish/>
      <w:color w:val="FF0000"/>
      <w:sz w:val="18"/>
    </w:rPr>
  </w:style>
  <w:style w:type="paragraph" w:customStyle="1" w:styleId="CommentRegular">
    <w:name w:val="Comment (Regular)"/>
    <w:basedOn w:val="Normal"/>
    <w:next w:val="BodyFull"/>
    <w:pPr>
      <w:keepLines/>
      <w:spacing w:after="240"/>
      <w:jc w:val="both"/>
    </w:pPr>
    <w:rPr>
      <w:i/>
      <w:color w:val="0070C0"/>
    </w:rPr>
  </w:style>
  <w:style w:type="paragraph" w:styleId="Header">
    <w:name w:val="header"/>
    <w:basedOn w:val="Normal"/>
    <w:link w:val="HeaderChar"/>
    <w:uiPriority w:val="49"/>
    <w:unhideWhenUsed/>
    <w:pPr>
      <w:tabs>
        <w:tab w:val="center" w:pos="4680"/>
        <w:tab w:val="right" w:pos="9360"/>
      </w:tabs>
    </w:pPr>
  </w:style>
  <w:style w:type="character" w:customStyle="1" w:styleId="HeaderChar">
    <w:name w:val="Header Char"/>
    <w:basedOn w:val="DefaultParagraphFont"/>
    <w:link w:val="Header"/>
    <w:uiPriority w:val="49"/>
    <w:rPr>
      <w:rFonts w:ascii="Arial" w:hAnsi="Arial"/>
      <w:sz w:val="20"/>
    </w:rPr>
  </w:style>
  <w:style w:type="character" w:customStyle="1" w:styleId="DocID">
    <w:name w:val="DocID"/>
    <w:basedOn w:val="DefaultParagraphFont"/>
    <w:semiHidden/>
    <w:rPr>
      <w:sz w:val="16"/>
    </w:rPr>
  </w:style>
  <w:style w:type="paragraph" w:customStyle="1" w:styleId="S2Heading1">
    <w:name w:val="S2.Heading 1"/>
    <w:basedOn w:val="Normal"/>
    <w:link w:val="S2Heading1Char"/>
    <w:pPr>
      <w:numPr>
        <w:numId w:val="2"/>
      </w:numPr>
      <w:spacing w:after="240"/>
      <w:jc w:val="both"/>
      <w:outlineLvl w:val="0"/>
    </w:pPr>
    <w:rPr>
      <w:rFonts w:cs="Arial"/>
      <w:color w:val="000000"/>
    </w:rPr>
  </w:style>
  <w:style w:type="character" w:customStyle="1" w:styleId="BodyFullChar">
    <w:name w:val="Body Full Char"/>
    <w:basedOn w:val="DefaultParagraphFont"/>
    <w:link w:val="BodyFull"/>
    <w:rPr>
      <w:rFonts w:ascii="Arial" w:hAnsi="Arial"/>
      <w:sz w:val="20"/>
    </w:rPr>
  </w:style>
  <w:style w:type="character" w:customStyle="1" w:styleId="S2Heading1Char">
    <w:name w:val="S2.Heading 1 Char"/>
    <w:basedOn w:val="BodyFullChar"/>
    <w:link w:val="S2Heading1"/>
    <w:rPr>
      <w:rFonts w:ascii="Arial" w:hAnsi="Arial" w:cs="Arial"/>
      <w:color w:val="000000"/>
      <w:sz w:val="20"/>
      <w:lang w:val="en-CA"/>
    </w:rPr>
  </w:style>
  <w:style w:type="paragraph" w:customStyle="1" w:styleId="S2Heading2">
    <w:name w:val="S2.Heading 2"/>
    <w:basedOn w:val="Normal"/>
    <w:link w:val="S2Heading2Char"/>
    <w:unhideWhenUsed/>
    <w:pPr>
      <w:numPr>
        <w:ilvl w:val="1"/>
        <w:numId w:val="2"/>
      </w:numPr>
      <w:spacing w:after="240"/>
      <w:jc w:val="both"/>
      <w:outlineLvl w:val="1"/>
    </w:pPr>
    <w:rPr>
      <w:rFonts w:cs="Arial"/>
      <w:color w:val="000000"/>
    </w:rPr>
  </w:style>
  <w:style w:type="character" w:customStyle="1" w:styleId="S2Heading2Char">
    <w:name w:val="S2.Heading 2 Char"/>
    <w:basedOn w:val="BodyFullChar"/>
    <w:link w:val="S2Heading2"/>
    <w:rPr>
      <w:rFonts w:ascii="Arial" w:hAnsi="Arial" w:cs="Arial"/>
      <w:color w:val="000000"/>
      <w:sz w:val="20"/>
      <w:lang w:val="en-CA"/>
    </w:rPr>
  </w:style>
  <w:style w:type="paragraph" w:customStyle="1" w:styleId="S2Heading3">
    <w:name w:val="S2.Heading 3"/>
    <w:basedOn w:val="Normal"/>
    <w:link w:val="S2Heading3Char"/>
    <w:unhideWhenUsed/>
    <w:pPr>
      <w:numPr>
        <w:ilvl w:val="2"/>
        <w:numId w:val="2"/>
      </w:numPr>
      <w:spacing w:after="240"/>
      <w:jc w:val="both"/>
      <w:outlineLvl w:val="2"/>
    </w:pPr>
    <w:rPr>
      <w:rFonts w:cs="Arial"/>
      <w:color w:val="000000"/>
    </w:rPr>
  </w:style>
  <w:style w:type="character" w:customStyle="1" w:styleId="S2Heading3Char">
    <w:name w:val="S2.Heading 3 Char"/>
    <w:basedOn w:val="BodyFullChar"/>
    <w:link w:val="S2Heading3"/>
    <w:rPr>
      <w:rFonts w:ascii="Arial" w:hAnsi="Arial" w:cs="Arial"/>
      <w:color w:val="000000"/>
      <w:sz w:val="20"/>
      <w:lang w:val="en-CA"/>
    </w:rPr>
  </w:style>
  <w:style w:type="paragraph" w:customStyle="1" w:styleId="S2Heading4">
    <w:name w:val="S2.Heading 4"/>
    <w:basedOn w:val="Normal"/>
    <w:link w:val="S2Heading4Char"/>
    <w:unhideWhenUsed/>
    <w:pPr>
      <w:numPr>
        <w:ilvl w:val="3"/>
        <w:numId w:val="2"/>
      </w:numPr>
      <w:spacing w:after="240"/>
      <w:jc w:val="both"/>
      <w:outlineLvl w:val="3"/>
    </w:pPr>
    <w:rPr>
      <w:rFonts w:cs="Arial"/>
      <w:color w:val="000000"/>
    </w:rPr>
  </w:style>
  <w:style w:type="character" w:customStyle="1" w:styleId="S2Heading4Char">
    <w:name w:val="S2.Heading 4 Char"/>
    <w:basedOn w:val="BodyFullChar"/>
    <w:link w:val="S2Heading4"/>
    <w:rPr>
      <w:rFonts w:ascii="Arial" w:hAnsi="Arial" w:cs="Arial"/>
      <w:color w:val="000000"/>
      <w:sz w:val="20"/>
      <w:lang w:val="en-CA"/>
    </w:rPr>
  </w:style>
  <w:style w:type="paragraph" w:customStyle="1" w:styleId="S2Heading5">
    <w:name w:val="S2.Heading 5"/>
    <w:basedOn w:val="Normal"/>
    <w:link w:val="S2Heading5Char"/>
    <w:unhideWhenUsed/>
    <w:pPr>
      <w:numPr>
        <w:ilvl w:val="4"/>
        <w:numId w:val="2"/>
      </w:numPr>
      <w:spacing w:after="240"/>
      <w:jc w:val="both"/>
      <w:outlineLvl w:val="4"/>
    </w:pPr>
    <w:rPr>
      <w:rFonts w:cs="Arial"/>
      <w:color w:val="000000"/>
    </w:rPr>
  </w:style>
  <w:style w:type="character" w:customStyle="1" w:styleId="S2Heading5Char">
    <w:name w:val="S2.Heading 5 Char"/>
    <w:basedOn w:val="BodyFullChar"/>
    <w:link w:val="S2Heading5"/>
    <w:rPr>
      <w:rFonts w:ascii="Arial" w:hAnsi="Arial" w:cs="Arial"/>
      <w:color w:val="000000"/>
      <w:sz w:val="20"/>
      <w:lang w:val="en-CA"/>
    </w:rPr>
  </w:style>
  <w:style w:type="paragraph" w:customStyle="1" w:styleId="S2Heading6">
    <w:name w:val="S2.Heading 6"/>
    <w:basedOn w:val="Normal"/>
    <w:link w:val="S2Heading6Char"/>
    <w:unhideWhenUsed/>
    <w:pPr>
      <w:numPr>
        <w:ilvl w:val="5"/>
        <w:numId w:val="2"/>
      </w:numPr>
      <w:spacing w:after="240"/>
      <w:jc w:val="both"/>
      <w:outlineLvl w:val="5"/>
    </w:pPr>
    <w:rPr>
      <w:rFonts w:cs="Arial"/>
      <w:color w:val="000000"/>
    </w:rPr>
  </w:style>
  <w:style w:type="character" w:customStyle="1" w:styleId="S2Heading6Char">
    <w:name w:val="S2.Heading 6 Char"/>
    <w:basedOn w:val="BodyFullChar"/>
    <w:link w:val="S2Heading6"/>
    <w:rPr>
      <w:rFonts w:ascii="Arial" w:hAnsi="Arial" w:cs="Arial"/>
      <w:color w:val="000000"/>
      <w:sz w:val="20"/>
      <w:lang w:val="en-CA"/>
    </w:rPr>
  </w:style>
  <w:style w:type="paragraph" w:customStyle="1" w:styleId="S2Heading7">
    <w:name w:val="S2.Heading 7"/>
    <w:basedOn w:val="Normal"/>
    <w:link w:val="S2Heading7Char"/>
    <w:unhideWhenUsed/>
    <w:pPr>
      <w:numPr>
        <w:ilvl w:val="6"/>
        <w:numId w:val="2"/>
      </w:numPr>
      <w:spacing w:after="240"/>
      <w:jc w:val="both"/>
      <w:outlineLvl w:val="6"/>
    </w:pPr>
    <w:rPr>
      <w:rFonts w:cs="Arial"/>
      <w:color w:val="000000"/>
    </w:rPr>
  </w:style>
  <w:style w:type="character" w:customStyle="1" w:styleId="S2Heading7Char">
    <w:name w:val="S2.Heading 7 Char"/>
    <w:basedOn w:val="BodyFullChar"/>
    <w:link w:val="S2Heading7"/>
    <w:rPr>
      <w:rFonts w:ascii="Arial" w:hAnsi="Arial" w:cs="Arial"/>
      <w:color w:val="000000"/>
      <w:sz w:val="20"/>
      <w:lang w:val="en-CA"/>
    </w:rPr>
  </w:style>
  <w:style w:type="paragraph" w:customStyle="1" w:styleId="S2Heading8">
    <w:name w:val="S2.Heading 8"/>
    <w:basedOn w:val="Normal"/>
    <w:link w:val="S2Heading8Char"/>
    <w:unhideWhenUsed/>
    <w:pPr>
      <w:numPr>
        <w:ilvl w:val="7"/>
        <w:numId w:val="2"/>
      </w:numPr>
      <w:spacing w:after="240"/>
      <w:jc w:val="both"/>
      <w:outlineLvl w:val="7"/>
    </w:pPr>
    <w:rPr>
      <w:rFonts w:cs="Arial"/>
      <w:color w:val="000000"/>
    </w:rPr>
  </w:style>
  <w:style w:type="character" w:customStyle="1" w:styleId="S2Heading8Char">
    <w:name w:val="S2.Heading 8 Char"/>
    <w:basedOn w:val="BodyFullChar"/>
    <w:link w:val="S2Heading8"/>
    <w:rPr>
      <w:rFonts w:ascii="Arial" w:hAnsi="Arial" w:cs="Arial"/>
      <w:color w:val="000000"/>
      <w:sz w:val="20"/>
      <w:lang w:val="en-CA"/>
    </w:rPr>
  </w:style>
  <w:style w:type="paragraph" w:customStyle="1" w:styleId="S2Heading9">
    <w:name w:val="S2.Heading 9"/>
    <w:basedOn w:val="Normal"/>
    <w:link w:val="S2Heading9Char"/>
    <w:unhideWhenUsed/>
    <w:pPr>
      <w:numPr>
        <w:ilvl w:val="8"/>
        <w:numId w:val="2"/>
      </w:numPr>
      <w:spacing w:after="240"/>
      <w:jc w:val="both"/>
      <w:outlineLvl w:val="8"/>
    </w:pPr>
    <w:rPr>
      <w:rFonts w:cs="Arial"/>
      <w:color w:val="000000"/>
    </w:rPr>
  </w:style>
  <w:style w:type="character" w:customStyle="1" w:styleId="S2Heading9Char">
    <w:name w:val="S2.Heading 9 Char"/>
    <w:basedOn w:val="BodyFullChar"/>
    <w:link w:val="S2Heading9"/>
    <w:rPr>
      <w:rFonts w:ascii="Arial" w:hAnsi="Arial" w:cs="Arial"/>
      <w:color w:val="000000"/>
      <w:sz w:val="20"/>
      <w:lang w:val="en-CA"/>
    </w:rPr>
  </w:style>
  <w:style w:type="paragraph" w:customStyle="1" w:styleId="S3Heading1">
    <w:name w:val="S3.Heading 1"/>
    <w:basedOn w:val="Normal"/>
    <w:link w:val="S3Heading1Char"/>
    <w:pPr>
      <w:keepNext/>
      <w:keepLines/>
      <w:numPr>
        <w:numId w:val="3"/>
      </w:numPr>
      <w:spacing w:after="240"/>
      <w:jc w:val="center"/>
      <w:outlineLvl w:val="0"/>
    </w:pPr>
    <w:rPr>
      <w:rFonts w:cs="Arial"/>
      <w:b/>
      <w:color w:val="000000"/>
    </w:rPr>
  </w:style>
  <w:style w:type="character" w:customStyle="1" w:styleId="S3Heading1Char">
    <w:name w:val="S3.Heading 1 Char"/>
    <w:basedOn w:val="BodyFullChar"/>
    <w:link w:val="S3Heading1"/>
    <w:rPr>
      <w:rFonts w:ascii="Arial" w:hAnsi="Arial" w:cs="Arial"/>
      <w:b/>
      <w:color w:val="000000"/>
      <w:sz w:val="20"/>
      <w:lang w:val="en-CA"/>
    </w:rPr>
  </w:style>
  <w:style w:type="paragraph" w:customStyle="1" w:styleId="S3Heading2">
    <w:name w:val="S3.Heading 2"/>
    <w:basedOn w:val="Normal"/>
    <w:link w:val="S3Heading2Char"/>
    <w:unhideWhenUsed/>
    <w:pPr>
      <w:numPr>
        <w:ilvl w:val="1"/>
        <w:numId w:val="3"/>
      </w:numPr>
      <w:spacing w:after="240"/>
      <w:jc w:val="both"/>
      <w:outlineLvl w:val="1"/>
    </w:pPr>
    <w:rPr>
      <w:rFonts w:cs="Arial"/>
      <w:color w:val="000000"/>
    </w:rPr>
  </w:style>
  <w:style w:type="character" w:customStyle="1" w:styleId="S3Heading2Char">
    <w:name w:val="S3.Heading 2 Char"/>
    <w:basedOn w:val="BodyFullChar"/>
    <w:link w:val="S3Heading2"/>
    <w:rPr>
      <w:rFonts w:ascii="Arial" w:hAnsi="Arial" w:cs="Arial"/>
      <w:color w:val="000000"/>
      <w:sz w:val="20"/>
      <w:lang w:val="en-CA"/>
    </w:rPr>
  </w:style>
  <w:style w:type="paragraph" w:customStyle="1" w:styleId="S3Heading3">
    <w:name w:val="S3.Heading 3"/>
    <w:basedOn w:val="Normal"/>
    <w:link w:val="S3Heading3Char"/>
    <w:unhideWhenUsed/>
    <w:pPr>
      <w:numPr>
        <w:ilvl w:val="2"/>
        <w:numId w:val="3"/>
      </w:numPr>
      <w:spacing w:after="240"/>
      <w:jc w:val="both"/>
      <w:outlineLvl w:val="2"/>
    </w:pPr>
    <w:rPr>
      <w:rFonts w:cs="Arial"/>
      <w:color w:val="000000"/>
    </w:rPr>
  </w:style>
  <w:style w:type="character" w:customStyle="1" w:styleId="S3Heading3Char">
    <w:name w:val="S3.Heading 3 Char"/>
    <w:basedOn w:val="BodyFullChar"/>
    <w:link w:val="S3Heading3"/>
    <w:rPr>
      <w:rFonts w:ascii="Arial" w:hAnsi="Arial" w:cs="Arial"/>
      <w:color w:val="000000"/>
      <w:sz w:val="20"/>
      <w:lang w:val="en-CA"/>
    </w:rPr>
  </w:style>
  <w:style w:type="paragraph" w:customStyle="1" w:styleId="S3Heading4">
    <w:name w:val="S3.Heading 4"/>
    <w:basedOn w:val="Normal"/>
    <w:link w:val="S3Heading4Char"/>
    <w:unhideWhenUsed/>
    <w:pPr>
      <w:numPr>
        <w:ilvl w:val="3"/>
        <w:numId w:val="3"/>
      </w:numPr>
      <w:spacing w:after="240"/>
      <w:jc w:val="both"/>
      <w:outlineLvl w:val="3"/>
    </w:pPr>
    <w:rPr>
      <w:rFonts w:cs="Arial"/>
      <w:color w:val="000000"/>
    </w:rPr>
  </w:style>
  <w:style w:type="character" w:customStyle="1" w:styleId="S3Heading4Char">
    <w:name w:val="S3.Heading 4 Char"/>
    <w:basedOn w:val="BodyFullChar"/>
    <w:link w:val="S3Heading4"/>
    <w:rPr>
      <w:rFonts w:ascii="Arial" w:hAnsi="Arial" w:cs="Arial"/>
      <w:color w:val="000000"/>
      <w:sz w:val="20"/>
      <w:lang w:val="en-CA"/>
    </w:rPr>
  </w:style>
  <w:style w:type="paragraph" w:customStyle="1" w:styleId="S3Heading5">
    <w:name w:val="S3.Heading 5"/>
    <w:basedOn w:val="Normal"/>
    <w:link w:val="S3Heading5Char"/>
    <w:unhideWhenUsed/>
    <w:pPr>
      <w:numPr>
        <w:ilvl w:val="4"/>
        <w:numId w:val="3"/>
      </w:numPr>
      <w:spacing w:after="240"/>
      <w:jc w:val="both"/>
      <w:outlineLvl w:val="4"/>
    </w:pPr>
    <w:rPr>
      <w:rFonts w:cs="Arial"/>
      <w:color w:val="000000"/>
    </w:rPr>
  </w:style>
  <w:style w:type="character" w:customStyle="1" w:styleId="S3Heading5Char">
    <w:name w:val="S3.Heading 5 Char"/>
    <w:basedOn w:val="BodyFullChar"/>
    <w:link w:val="S3Heading5"/>
    <w:rPr>
      <w:rFonts w:ascii="Arial" w:hAnsi="Arial" w:cs="Arial"/>
      <w:color w:val="000000"/>
      <w:sz w:val="20"/>
      <w:lang w:val="en-CA"/>
    </w:rPr>
  </w:style>
  <w:style w:type="paragraph" w:customStyle="1" w:styleId="S3Heading6">
    <w:name w:val="S3.Heading 6"/>
    <w:basedOn w:val="Normal"/>
    <w:link w:val="S3Heading6Char"/>
    <w:unhideWhenUsed/>
    <w:pPr>
      <w:numPr>
        <w:ilvl w:val="5"/>
        <w:numId w:val="3"/>
      </w:numPr>
      <w:spacing w:after="240"/>
      <w:jc w:val="both"/>
      <w:outlineLvl w:val="5"/>
    </w:pPr>
    <w:rPr>
      <w:rFonts w:cs="Arial"/>
      <w:color w:val="000000"/>
    </w:rPr>
  </w:style>
  <w:style w:type="character" w:customStyle="1" w:styleId="S3Heading6Char">
    <w:name w:val="S3.Heading 6 Char"/>
    <w:basedOn w:val="BodyFullChar"/>
    <w:link w:val="S3Heading6"/>
    <w:rPr>
      <w:rFonts w:ascii="Arial" w:hAnsi="Arial" w:cs="Arial"/>
      <w:color w:val="000000"/>
      <w:sz w:val="20"/>
      <w:lang w:val="en-CA"/>
    </w:rPr>
  </w:style>
  <w:style w:type="paragraph" w:customStyle="1" w:styleId="S3Heading7">
    <w:name w:val="S3.Heading 7"/>
    <w:basedOn w:val="Normal"/>
    <w:link w:val="S3Heading7Char"/>
    <w:unhideWhenUsed/>
    <w:pPr>
      <w:numPr>
        <w:ilvl w:val="6"/>
        <w:numId w:val="3"/>
      </w:numPr>
      <w:spacing w:after="240"/>
      <w:jc w:val="both"/>
      <w:outlineLvl w:val="6"/>
    </w:pPr>
    <w:rPr>
      <w:rFonts w:cs="Arial"/>
      <w:color w:val="000000"/>
    </w:rPr>
  </w:style>
  <w:style w:type="character" w:customStyle="1" w:styleId="S3Heading7Char">
    <w:name w:val="S3.Heading 7 Char"/>
    <w:basedOn w:val="BodyFullChar"/>
    <w:link w:val="S3Heading7"/>
    <w:rPr>
      <w:rFonts w:ascii="Arial" w:hAnsi="Arial" w:cs="Arial"/>
      <w:color w:val="000000"/>
      <w:sz w:val="20"/>
      <w:lang w:val="en-CA"/>
    </w:rPr>
  </w:style>
  <w:style w:type="paragraph" w:customStyle="1" w:styleId="S3Heading8">
    <w:name w:val="S3.Heading 8"/>
    <w:basedOn w:val="Normal"/>
    <w:link w:val="S3Heading8Char"/>
    <w:unhideWhenUsed/>
    <w:pPr>
      <w:numPr>
        <w:ilvl w:val="7"/>
        <w:numId w:val="3"/>
      </w:numPr>
      <w:spacing w:after="240"/>
      <w:jc w:val="both"/>
      <w:outlineLvl w:val="7"/>
    </w:pPr>
    <w:rPr>
      <w:rFonts w:cs="Arial"/>
      <w:color w:val="000000"/>
    </w:rPr>
  </w:style>
  <w:style w:type="character" w:customStyle="1" w:styleId="S3Heading8Char">
    <w:name w:val="S3.Heading 8 Char"/>
    <w:basedOn w:val="BodyFullChar"/>
    <w:link w:val="S3Heading8"/>
    <w:rPr>
      <w:rFonts w:ascii="Arial" w:hAnsi="Arial" w:cs="Arial"/>
      <w:color w:val="000000"/>
      <w:sz w:val="20"/>
      <w:lang w:val="en-CA"/>
    </w:rPr>
  </w:style>
  <w:style w:type="paragraph" w:customStyle="1" w:styleId="S3Heading9">
    <w:name w:val="S3.Heading 9"/>
    <w:basedOn w:val="Normal"/>
    <w:link w:val="S3Heading9Char"/>
    <w:unhideWhenUsed/>
    <w:pPr>
      <w:numPr>
        <w:ilvl w:val="8"/>
        <w:numId w:val="3"/>
      </w:numPr>
      <w:spacing w:after="240"/>
      <w:jc w:val="both"/>
      <w:outlineLvl w:val="8"/>
    </w:pPr>
    <w:rPr>
      <w:rFonts w:cs="Arial"/>
      <w:color w:val="000000"/>
    </w:rPr>
  </w:style>
  <w:style w:type="character" w:customStyle="1" w:styleId="S3Heading9Char">
    <w:name w:val="S3.Heading 9 Char"/>
    <w:basedOn w:val="BodyFullChar"/>
    <w:link w:val="S3Heading9"/>
    <w:rPr>
      <w:rFonts w:ascii="Arial" w:hAnsi="Arial" w:cs="Arial"/>
      <w:color w:val="000000"/>
      <w:sz w:val="20"/>
      <w:lang w:val="en-CA"/>
    </w:rPr>
  </w:style>
  <w:style w:type="character" w:styleId="Strong">
    <w:name w:val="Strong"/>
    <w:basedOn w:val="DefaultParagraphFont"/>
    <w:uiPriority w:val="99"/>
    <w:semiHidden/>
    <w:rPr>
      <w:b/>
      <w:bCs/>
    </w:rPr>
  </w:style>
  <w:style w:type="paragraph" w:styleId="NoSpacing">
    <w:name w:val="No Spacing"/>
    <w:uiPriority w:val="24"/>
    <w:unhideWhenUsed/>
    <w:pPr>
      <w:spacing w:after="0" w:line="240" w:lineRule="auto"/>
    </w:pPr>
    <w:rPr>
      <w:rFonts w:ascii="Arial" w:hAnsi="Arial"/>
      <w:sz w:val="20"/>
      <w:lang w:val="en-CA"/>
    </w:rPr>
  </w:style>
  <w:style w:type="paragraph" w:styleId="ListParagraph">
    <w:name w:val="List Paragraph"/>
    <w:basedOn w:val="Normal"/>
    <w:uiPriority w:val="34"/>
    <w:semiHidden/>
    <w:pPr>
      <w:ind w:left="720"/>
      <w:contextualSpacing/>
    </w:pPr>
  </w:style>
  <w:style w:type="paragraph" w:styleId="Quote">
    <w:name w:val="Quote"/>
    <w:basedOn w:val="Normal"/>
    <w:next w:val="Normal"/>
    <w:link w:val="QuoteChar"/>
    <w:uiPriority w:val="99"/>
    <w:semiHidden/>
    <w:rPr>
      <w:i/>
      <w:iCs/>
      <w:color w:val="002B5C" w:themeColor="text1"/>
    </w:rPr>
  </w:style>
  <w:style w:type="character" w:customStyle="1" w:styleId="QuoteChar">
    <w:name w:val="Quote Char"/>
    <w:basedOn w:val="DefaultParagraphFont"/>
    <w:link w:val="Quote"/>
    <w:uiPriority w:val="99"/>
    <w:semiHidden/>
    <w:rPr>
      <w:rFonts w:ascii="Arial" w:hAnsi="Arial"/>
      <w:i/>
      <w:iCs/>
      <w:color w:val="002B5C" w:themeColor="text1"/>
      <w:sz w:val="20"/>
    </w:rPr>
  </w:style>
  <w:style w:type="paragraph" w:styleId="IntenseQuote">
    <w:name w:val="Intense Quote"/>
    <w:basedOn w:val="Normal"/>
    <w:next w:val="Normal"/>
    <w:link w:val="IntenseQuoteChar"/>
    <w:uiPriority w:val="30"/>
    <w:semiHidden/>
    <w:pPr>
      <w:pBdr>
        <w:bottom w:val="single" w:sz="4" w:space="4" w:color="AF6227" w:themeColor="accent1"/>
      </w:pBdr>
      <w:spacing w:before="200" w:after="280"/>
      <w:ind w:left="936" w:right="936"/>
    </w:pPr>
    <w:rPr>
      <w:b/>
      <w:bCs/>
      <w:i/>
      <w:iCs/>
      <w:color w:val="AF6227" w:themeColor="accent1"/>
    </w:rPr>
  </w:style>
  <w:style w:type="character" w:customStyle="1" w:styleId="IntenseQuoteChar">
    <w:name w:val="Intense Quote Char"/>
    <w:basedOn w:val="DefaultParagraphFont"/>
    <w:link w:val="IntenseQuote"/>
    <w:uiPriority w:val="30"/>
    <w:semiHidden/>
    <w:rPr>
      <w:rFonts w:ascii="Arial" w:hAnsi="Arial"/>
      <w:b/>
      <w:bCs/>
      <w:i/>
      <w:iCs/>
      <w:color w:val="AF6227" w:themeColor="accent1"/>
      <w:sz w:val="20"/>
    </w:rPr>
  </w:style>
  <w:style w:type="character" w:styleId="SubtleEmphasis">
    <w:name w:val="Subtle Emphasis"/>
    <w:basedOn w:val="DefaultParagraphFont"/>
    <w:uiPriority w:val="99"/>
    <w:semiHidden/>
    <w:rPr>
      <w:i/>
      <w:iCs/>
      <w:color w:val="2E8FFF" w:themeColor="text1" w:themeTint="7F"/>
    </w:rPr>
  </w:style>
  <w:style w:type="character" w:styleId="IntenseEmphasis">
    <w:name w:val="Intense Emphasis"/>
    <w:basedOn w:val="DefaultParagraphFont"/>
    <w:uiPriority w:val="21"/>
    <w:semiHidden/>
    <w:rPr>
      <w:b/>
      <w:bCs/>
      <w:i/>
      <w:iCs/>
      <w:color w:val="AF6227" w:themeColor="accent1"/>
    </w:rPr>
  </w:style>
  <w:style w:type="character" w:styleId="SubtleReference">
    <w:name w:val="Subtle Reference"/>
    <w:basedOn w:val="DefaultParagraphFont"/>
    <w:uiPriority w:val="99"/>
    <w:semiHidden/>
    <w:rPr>
      <w:smallCaps/>
      <w:color w:val="C0A12F" w:themeColor="accent2"/>
      <w:u w:val="single"/>
    </w:rPr>
  </w:style>
  <w:style w:type="character" w:styleId="IntenseReference">
    <w:name w:val="Intense Reference"/>
    <w:basedOn w:val="DefaultParagraphFont"/>
    <w:uiPriority w:val="32"/>
    <w:semiHidden/>
    <w:rPr>
      <w:b/>
      <w:bCs/>
      <w:smallCaps/>
      <w:color w:val="C0A12F" w:themeColor="accent2"/>
      <w:spacing w:val="5"/>
      <w:u w:val="single"/>
    </w:rPr>
  </w:style>
  <w:style w:type="character" w:styleId="BookTitle">
    <w:name w:val="Book Title"/>
    <w:basedOn w:val="DefaultParagraphFont"/>
    <w:uiPriority w:val="33"/>
    <w:semiHidden/>
    <w:rPr>
      <w:b/>
      <w:bCs/>
      <w:smallCaps/>
      <w:spacing w:val="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table" w:styleId="TableGrid">
    <w:name w:val="Table Grid"/>
    <w:basedOn w:val="TableNormal"/>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semiHidden/>
    <w:rPr>
      <w:rFonts w:ascii="Arial" w:hAnsi="Arial"/>
      <w:sz w:val="20"/>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val="en-CA"/>
    </w:rPr>
  </w:style>
  <w:style w:type="paragraph" w:styleId="BodyTextFirstIndent">
    <w:name w:val="Body Text First Indent"/>
    <w:basedOn w:val="BodyText"/>
    <w:link w:val="BodyTextFirstIndentChar"/>
    <w:uiPriority w:val="99"/>
    <w:semiHidden/>
    <w:unhideWhenUsed/>
    <w:pPr>
      <w:spacing w:after="0"/>
      <w:ind w:firstLine="360"/>
      <w:jc w:val="left"/>
    </w:pPr>
  </w:style>
  <w:style w:type="character" w:customStyle="1" w:styleId="BodyTextFirstIndentChar">
    <w:name w:val="Body Text First Indent Char"/>
    <w:basedOn w:val="BodyTextChar"/>
    <w:link w:val="BodyTextFirstIndent"/>
    <w:uiPriority w:val="99"/>
    <w:semiHidden/>
    <w:rPr>
      <w:rFonts w:ascii="Arial" w:hAnsi="Arial"/>
      <w:sz w:val="20"/>
      <w:lang w:val="en-CA"/>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lang w:val="en-CA"/>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0"/>
      <w:lang w:val="en-CA"/>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0"/>
      <w:lang w:val="en-CA"/>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lang w:val="en-CA"/>
    </w:rPr>
  </w:style>
  <w:style w:type="paragraph" w:styleId="Caption">
    <w:name w:val="caption"/>
    <w:basedOn w:val="Normal"/>
    <w:next w:val="Normal"/>
    <w:uiPriority w:val="35"/>
    <w:semiHidden/>
    <w:unhideWhenUsed/>
    <w:qFormat/>
    <w:pPr>
      <w:spacing w:after="200"/>
    </w:pPr>
    <w:rPr>
      <w:b/>
      <w:bCs/>
      <w:color w:val="AF6227"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ascii="Arial" w:hAnsi="Arial"/>
      <w:sz w:val="20"/>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hAnsi="Arial"/>
      <w:sz w:val="20"/>
      <w:lang w:val="en-CA"/>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hAnsi="Arial"/>
      <w:sz w:val="20"/>
      <w:lang w:val="en-CA"/>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Arial" w:hAnsi="Arial"/>
      <w:sz w:val="20"/>
      <w:szCs w:val="20"/>
      <w:lang w:val="en-CA"/>
    </w:rPr>
  </w:style>
  <w:style w:type="character" w:styleId="FollowedHyperlink">
    <w:name w:val="FollowedHyperlink"/>
    <w:basedOn w:val="DefaultParagraphFont"/>
    <w:uiPriority w:val="99"/>
    <w:semiHidden/>
    <w:unhideWhenUsed/>
    <w:rPr>
      <w:color w:val="AF6227"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sz w:val="20"/>
      <w:szCs w:val="20"/>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hAnsi="Arial"/>
      <w:i/>
      <w:iCs/>
      <w:sz w:val="20"/>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2B5C" w:themeColor="hyperlink"/>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CA"/>
    </w:rPr>
  </w:style>
  <w:style w:type="character" w:customStyle="1" w:styleId="MacroTextChar">
    <w:name w:val="Macro Text Char"/>
    <w:basedOn w:val="DefaultParagraphFont"/>
    <w:link w:val="MacroText"/>
    <w:uiPriority w:val="99"/>
    <w:semiHidden/>
    <w:rPr>
      <w:rFonts w:ascii="Consolas" w:hAnsi="Consolas" w:cs="Consolas"/>
      <w:sz w:val="20"/>
      <w:szCs w:val="20"/>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hAnsi="Arial"/>
      <w:sz w:val="20"/>
      <w:lang w:val="en-CA"/>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CA"/>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hAnsi="Arial"/>
      <w:sz w:val="20"/>
      <w:lang w:val="en-CA"/>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customStyle="1" w:styleId="sub">
    <w:name w:val="sub"/>
    <w:basedOn w:val="Normal"/>
    <w:pPr>
      <w:spacing w:before="120" w:line="360" w:lineRule="atLeast"/>
      <w:ind w:left="1440"/>
    </w:pPr>
    <w:rPr>
      <w:rFonts w:ascii="Verdana" w:eastAsia="Times New Roman" w:hAnsi="Verdana" w:cs="Times New Roman"/>
      <w:sz w:val="24"/>
      <w:szCs w:val="24"/>
      <w:lang w:eastAsia="zh-CN"/>
    </w:rPr>
  </w:style>
  <w:style w:type="paragraph" w:customStyle="1" w:styleId="para">
    <w:name w:val="para"/>
    <w:basedOn w:val="Normal"/>
    <w:pPr>
      <w:spacing w:before="120" w:line="360" w:lineRule="atLeast"/>
      <w:ind w:left="2640"/>
    </w:pPr>
    <w:rPr>
      <w:rFonts w:ascii="Verdana" w:eastAsia="Times New Roman" w:hAnsi="Verdana" w:cs="Times New Roman"/>
      <w:sz w:val="24"/>
      <w:szCs w:val="24"/>
      <w:lang w:eastAsia="zh-CN"/>
    </w:rPr>
  </w:style>
  <w:style w:type="paragraph" w:customStyle="1" w:styleId="sec2">
    <w:name w:val="sec2"/>
    <w:basedOn w:val="Normal"/>
    <w:pPr>
      <w:spacing w:before="168" w:after="168" w:line="360" w:lineRule="atLeast"/>
      <w:ind w:left="1440" w:hanging="528"/>
    </w:pPr>
    <w:rPr>
      <w:rFonts w:ascii="Verdana" w:eastAsia="Times New Roman" w:hAnsi="Verdana" w:cs="Times New Roman"/>
      <w:sz w:val="24"/>
      <w:szCs w:val="24"/>
      <w:lang w:eastAsia="zh-CN"/>
    </w:rPr>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3"/>
      </w:numPr>
      <w:contextualSpacing/>
    </w:pPr>
  </w:style>
  <w:style w:type="paragraph" w:styleId="ListBullet2">
    <w:name w:val="List Bullet 2"/>
    <w:basedOn w:val="Normal"/>
    <w:uiPriority w:val="99"/>
    <w:semiHidden/>
    <w:unhideWhenUsed/>
    <w:pPr>
      <w:numPr>
        <w:numId w:val="27"/>
      </w:numPr>
      <w:contextualSpacing/>
    </w:pPr>
  </w:style>
  <w:style w:type="paragraph" w:styleId="ListBullet3">
    <w:name w:val="List Bullet 3"/>
    <w:basedOn w:val="Normal"/>
    <w:uiPriority w:val="99"/>
    <w:semiHidden/>
    <w:unhideWhenUsed/>
    <w:pPr>
      <w:numPr>
        <w:numId w:val="28"/>
      </w:numPr>
      <w:contextualSpacing/>
    </w:pPr>
  </w:style>
  <w:style w:type="paragraph" w:styleId="ListBullet4">
    <w:name w:val="List Bullet 4"/>
    <w:basedOn w:val="Normal"/>
    <w:uiPriority w:val="99"/>
    <w:semiHidden/>
    <w:unhideWhenUsed/>
    <w:pPr>
      <w:numPr>
        <w:numId w:val="29"/>
      </w:numPr>
      <w:contextualSpacing/>
    </w:pPr>
  </w:style>
  <w:style w:type="paragraph" w:styleId="ListBullet5">
    <w:name w:val="List Bullet 5"/>
    <w:basedOn w:val="Normal"/>
    <w:uiPriority w:val="99"/>
    <w:semiHidden/>
    <w:unhideWhenUsed/>
    <w:pPr>
      <w:numPr>
        <w:numId w:val="3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contextualSpacing/>
    </w:pPr>
  </w:style>
  <w:style w:type="paragraph" w:styleId="ListNumber4">
    <w:name w:val="List Number 4"/>
    <w:basedOn w:val="Normal"/>
    <w:uiPriority w:val="99"/>
    <w:semiHidden/>
    <w:unhideWhenUsed/>
    <w:pPr>
      <w:numPr>
        <w:numId w:val="34"/>
      </w:numPr>
      <w:contextualSpacing/>
    </w:pPr>
  </w:style>
  <w:style w:type="paragraph" w:styleId="ListNumber5">
    <w:name w:val="List Number 5"/>
    <w:basedOn w:val="Normal"/>
    <w:uiPriority w:val="99"/>
    <w:semiHidden/>
    <w:unhideWhenUsed/>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lsdException w:name="Strong" w:semiHidden="0"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2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lang w:val="en-CA"/>
    </w:rPr>
  </w:style>
  <w:style w:type="paragraph" w:styleId="Heading1">
    <w:name w:val="heading 1"/>
    <w:basedOn w:val="Normal"/>
    <w:next w:val="BodyFull"/>
    <w:link w:val="Heading1Char"/>
    <w:qFormat/>
    <w:pPr>
      <w:keepNext/>
      <w:numPr>
        <w:numId w:val="4"/>
      </w:numPr>
      <w:spacing w:after="240"/>
      <w:jc w:val="center"/>
      <w:outlineLvl w:val="0"/>
    </w:pPr>
    <w:rPr>
      <w:rFonts w:eastAsiaTheme="majorEastAsia" w:cs="Arial"/>
      <w:b/>
      <w:bCs/>
      <w:color w:val="000000"/>
      <w:szCs w:val="28"/>
    </w:rPr>
  </w:style>
  <w:style w:type="paragraph" w:styleId="Heading2">
    <w:name w:val="heading 2"/>
    <w:basedOn w:val="Normal"/>
    <w:next w:val="BodyFull"/>
    <w:link w:val="Heading2Char"/>
    <w:unhideWhenUsed/>
    <w:qFormat/>
    <w:pPr>
      <w:keepNext/>
      <w:numPr>
        <w:ilvl w:val="1"/>
        <w:numId w:val="4"/>
      </w:numPr>
      <w:spacing w:after="240"/>
      <w:jc w:val="both"/>
      <w:outlineLvl w:val="1"/>
    </w:pPr>
    <w:rPr>
      <w:rFonts w:eastAsiaTheme="majorEastAsia" w:cs="Arial"/>
      <w:b/>
      <w:bCs/>
      <w:color w:val="000000"/>
      <w:szCs w:val="26"/>
    </w:rPr>
  </w:style>
  <w:style w:type="paragraph" w:styleId="Heading3">
    <w:name w:val="heading 3"/>
    <w:basedOn w:val="Normal"/>
    <w:next w:val="BodyFull"/>
    <w:link w:val="Heading3Char"/>
    <w:unhideWhenUsed/>
    <w:qFormat/>
    <w:pPr>
      <w:numPr>
        <w:ilvl w:val="2"/>
        <w:numId w:val="4"/>
      </w:numPr>
      <w:spacing w:after="240"/>
      <w:jc w:val="both"/>
      <w:outlineLvl w:val="2"/>
    </w:pPr>
    <w:rPr>
      <w:rFonts w:eastAsiaTheme="majorEastAsia" w:cs="Arial"/>
      <w:bCs/>
      <w:color w:val="000000"/>
    </w:rPr>
  </w:style>
  <w:style w:type="paragraph" w:styleId="Heading4">
    <w:name w:val="heading 4"/>
    <w:basedOn w:val="Normal"/>
    <w:next w:val="BodyFull"/>
    <w:link w:val="Heading4Char"/>
    <w:uiPriority w:val="9"/>
    <w:unhideWhenUsed/>
    <w:qFormat/>
    <w:pPr>
      <w:numPr>
        <w:ilvl w:val="3"/>
        <w:numId w:val="4"/>
      </w:numPr>
      <w:spacing w:after="240"/>
      <w:jc w:val="both"/>
      <w:outlineLvl w:val="3"/>
    </w:pPr>
    <w:rPr>
      <w:rFonts w:eastAsiaTheme="majorEastAsia" w:cs="Arial"/>
      <w:bCs/>
      <w:iCs/>
      <w:color w:val="000000"/>
    </w:rPr>
  </w:style>
  <w:style w:type="paragraph" w:styleId="Heading5">
    <w:name w:val="heading 5"/>
    <w:basedOn w:val="Normal"/>
    <w:next w:val="BodyFull"/>
    <w:link w:val="Heading5Char"/>
    <w:unhideWhenUsed/>
    <w:qFormat/>
    <w:pPr>
      <w:numPr>
        <w:ilvl w:val="4"/>
        <w:numId w:val="4"/>
      </w:numPr>
      <w:spacing w:after="240"/>
      <w:jc w:val="both"/>
      <w:outlineLvl w:val="4"/>
    </w:pPr>
    <w:rPr>
      <w:rFonts w:eastAsiaTheme="majorEastAsia" w:cs="Arial"/>
      <w:color w:val="000000"/>
    </w:rPr>
  </w:style>
  <w:style w:type="paragraph" w:styleId="Heading6">
    <w:name w:val="heading 6"/>
    <w:basedOn w:val="Normal"/>
    <w:next w:val="BodyFull"/>
    <w:link w:val="Heading6Char"/>
    <w:unhideWhenUsed/>
    <w:qFormat/>
    <w:pPr>
      <w:numPr>
        <w:ilvl w:val="5"/>
        <w:numId w:val="4"/>
      </w:numPr>
      <w:spacing w:after="240"/>
      <w:jc w:val="both"/>
      <w:outlineLvl w:val="5"/>
    </w:pPr>
    <w:rPr>
      <w:rFonts w:eastAsiaTheme="majorEastAsia" w:cs="Arial"/>
      <w:iCs/>
      <w:color w:val="000000"/>
    </w:rPr>
  </w:style>
  <w:style w:type="paragraph" w:styleId="Heading7">
    <w:name w:val="heading 7"/>
    <w:basedOn w:val="Normal"/>
    <w:next w:val="BodyFull"/>
    <w:link w:val="Heading7Char"/>
    <w:unhideWhenUsed/>
    <w:qFormat/>
    <w:pPr>
      <w:numPr>
        <w:ilvl w:val="6"/>
        <w:numId w:val="4"/>
      </w:numPr>
      <w:spacing w:after="240"/>
      <w:jc w:val="both"/>
      <w:outlineLvl w:val="6"/>
    </w:pPr>
    <w:rPr>
      <w:rFonts w:eastAsiaTheme="majorEastAsia" w:cs="Arial"/>
      <w:iCs/>
      <w:color w:val="000000"/>
    </w:rPr>
  </w:style>
  <w:style w:type="paragraph" w:styleId="Heading8">
    <w:name w:val="heading 8"/>
    <w:basedOn w:val="Normal"/>
    <w:next w:val="BodyFull"/>
    <w:link w:val="Heading8Char"/>
    <w:unhideWhenUsed/>
    <w:qFormat/>
    <w:pPr>
      <w:numPr>
        <w:ilvl w:val="7"/>
        <w:numId w:val="4"/>
      </w:numPr>
      <w:spacing w:after="240"/>
      <w:jc w:val="both"/>
      <w:outlineLvl w:val="7"/>
    </w:pPr>
    <w:rPr>
      <w:rFonts w:eastAsiaTheme="majorEastAsia" w:cs="Arial"/>
      <w:color w:val="000000"/>
      <w:szCs w:val="20"/>
    </w:rPr>
  </w:style>
  <w:style w:type="paragraph" w:styleId="Heading9">
    <w:name w:val="heading 9"/>
    <w:basedOn w:val="Normal"/>
    <w:next w:val="BodyFull"/>
    <w:link w:val="Heading9Char"/>
    <w:unhideWhenUsed/>
    <w:qFormat/>
    <w:pPr>
      <w:numPr>
        <w:ilvl w:val="8"/>
        <w:numId w:val="4"/>
      </w:numPr>
      <w:spacing w:after="240"/>
      <w:jc w:val="both"/>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uiPriority w:val="49"/>
    <w:semiHidden/>
    <w:pPr>
      <w:spacing w:after="240"/>
      <w:ind w:left="1440" w:hanging="1440"/>
    </w:pPr>
    <w:rPr>
      <w:b/>
    </w:rPr>
  </w:style>
  <w:style w:type="paragraph" w:customStyle="1" w:styleId="BodyLeft">
    <w:name w:val="Body Left"/>
    <w:basedOn w:val="Normal"/>
    <w:next w:val="BodyFull"/>
    <w:qFormat/>
    <w:pPr>
      <w:keepLines/>
      <w:spacing w:after="240"/>
    </w:pPr>
  </w:style>
  <w:style w:type="paragraph" w:customStyle="1" w:styleId="BodyFull">
    <w:name w:val="Body Full"/>
    <w:basedOn w:val="Normal"/>
    <w:link w:val="BodyFullChar"/>
    <w:qFormat/>
    <w:pPr>
      <w:spacing w:after="240"/>
      <w:jc w:val="both"/>
    </w:pPr>
  </w:style>
  <w:style w:type="paragraph" w:customStyle="1" w:styleId="BulletFull">
    <w:name w:val="Bullet Full"/>
    <w:basedOn w:val="BodyFull"/>
    <w:qFormat/>
    <w:pPr>
      <w:numPr>
        <w:numId w:val="5"/>
      </w:numPr>
    </w:pPr>
  </w:style>
  <w:style w:type="paragraph" w:customStyle="1" w:styleId="BulletLeft">
    <w:name w:val="Bullet Left"/>
    <w:basedOn w:val="Normal"/>
    <w:qFormat/>
    <w:pPr>
      <w:numPr>
        <w:numId w:val="6"/>
      </w:numPr>
      <w:spacing w:after="240"/>
    </w:pPr>
  </w:style>
  <w:style w:type="paragraph" w:customStyle="1" w:styleId="Citation">
    <w:name w:val="Citation"/>
    <w:basedOn w:val="Normal"/>
    <w:pPr>
      <w:keepLines/>
      <w:spacing w:after="120"/>
      <w:ind w:left="720" w:right="720"/>
    </w:pPr>
  </w:style>
  <w:style w:type="paragraph" w:customStyle="1" w:styleId="HeadingTitle1">
    <w:name w:val="Heading Title 1"/>
    <w:basedOn w:val="Normal"/>
    <w:next w:val="BodyFull"/>
    <w:qFormat/>
    <w:pPr>
      <w:keepNext/>
      <w:keepLines/>
      <w:spacing w:before="360" w:after="240"/>
      <w:jc w:val="center"/>
    </w:pPr>
    <w:rPr>
      <w:b/>
      <w:caps/>
    </w:rPr>
  </w:style>
  <w:style w:type="character" w:styleId="Emphasis">
    <w:name w:val="Emphasis"/>
    <w:basedOn w:val="DefaultParagraphFont"/>
    <w:uiPriority w:val="20"/>
    <w:qFormat/>
    <w:rPr>
      <w:b/>
      <w:i/>
      <w:iCs/>
    </w:rPr>
  </w:style>
  <w:style w:type="paragraph" w:styleId="Footer">
    <w:name w:val="footer"/>
    <w:basedOn w:val="Normal"/>
    <w:link w:val="FooterChar"/>
    <w:pPr>
      <w:tabs>
        <w:tab w:val="center" w:pos="4680"/>
        <w:tab w:val="right" w:pos="9360"/>
      </w:tabs>
    </w:pPr>
    <w:rPr>
      <w:sz w:val="14"/>
    </w:rPr>
  </w:style>
  <w:style w:type="character" w:customStyle="1" w:styleId="FooterChar">
    <w:name w:val="Footer Char"/>
    <w:basedOn w:val="DefaultParagraphFont"/>
    <w:link w:val="Footer"/>
    <w:rPr>
      <w:rFonts w:ascii="Arial" w:hAnsi="Arial"/>
      <w:sz w:val="14"/>
    </w:rPr>
  </w:style>
  <w:style w:type="paragraph" w:customStyle="1" w:styleId="HeadingTitle2">
    <w:name w:val="Heading Title 2"/>
    <w:basedOn w:val="Normal"/>
    <w:next w:val="BodyFull"/>
    <w:unhideWhenUsed/>
    <w:pPr>
      <w:keepNext/>
      <w:keepLines/>
      <w:spacing w:after="240"/>
    </w:pPr>
    <w:rPr>
      <w:b/>
    </w:rPr>
  </w:style>
  <w:style w:type="paragraph" w:customStyle="1" w:styleId="HeadingTitle3">
    <w:name w:val="Heading Title 3"/>
    <w:basedOn w:val="Normal"/>
    <w:next w:val="BodyFull"/>
    <w:unhideWhenUsed/>
    <w:pPr>
      <w:keepNext/>
      <w:keepLines/>
      <w:spacing w:after="240"/>
    </w:pPr>
    <w:rPr>
      <w:i/>
    </w:rPr>
  </w:style>
  <w:style w:type="paragraph" w:customStyle="1" w:styleId="HeadingTitle4">
    <w:name w:val="Heading Title 4"/>
    <w:basedOn w:val="Normal"/>
    <w:next w:val="BodyFull"/>
    <w:unhideWhenUsed/>
    <w:pPr>
      <w:keepNext/>
      <w:keepLines/>
      <w:spacing w:after="240"/>
    </w:pPr>
    <w:rPr>
      <w:u w:val="single"/>
    </w:rPr>
  </w:style>
  <w:style w:type="paragraph" w:customStyle="1" w:styleId="HeadingTitle5">
    <w:name w:val="Heading Title 5"/>
    <w:basedOn w:val="Normal"/>
    <w:next w:val="BodyFull"/>
    <w:unhideWhenUsed/>
    <w:pPr>
      <w:keepNext/>
      <w:keepLines/>
      <w:spacing w:after="240"/>
    </w:pPr>
    <w:rPr>
      <w:b/>
      <w:i/>
    </w:rPr>
  </w:style>
  <w:style w:type="paragraph" w:customStyle="1" w:styleId="HeadingTitle6">
    <w:name w:val="Heading Title 6"/>
    <w:basedOn w:val="Normal"/>
    <w:next w:val="BodyFull"/>
    <w:unhideWhenUsed/>
    <w:pPr>
      <w:keepNext/>
      <w:keepLines/>
      <w:spacing w:after="240"/>
      <w:ind w:left="720"/>
    </w:pPr>
    <w:rPr>
      <w:b/>
    </w:rPr>
  </w:style>
  <w:style w:type="paragraph" w:customStyle="1" w:styleId="HeadingTitle7">
    <w:name w:val="Heading Title 7"/>
    <w:basedOn w:val="Normal"/>
    <w:next w:val="BodyFull"/>
    <w:unhideWhenUsed/>
    <w:pPr>
      <w:keepNext/>
      <w:keepLines/>
      <w:spacing w:after="240"/>
      <w:ind w:left="720"/>
    </w:pPr>
    <w:rPr>
      <w:i/>
    </w:rPr>
  </w:style>
  <w:style w:type="paragraph" w:customStyle="1" w:styleId="QuoteBlock1">
    <w:name w:val="Quote Block 1"/>
    <w:basedOn w:val="Normal"/>
    <w:qFormat/>
    <w:pPr>
      <w:spacing w:after="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qFormat/>
    <w:pPr>
      <w:spacing w:after="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qFormat/>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Full"/>
    <w:qFormat/>
    <w:pPr>
      <w:keepNext/>
      <w:keepLines/>
      <w:tabs>
        <w:tab w:val="right" w:pos="4320"/>
        <w:tab w:val="left" w:pos="5040"/>
        <w:tab w:val="right" w:pos="9360"/>
      </w:tabs>
      <w:spacing w:after="240"/>
    </w:p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Arial" w:hAnsi="Arial"/>
      <w:sz w:val="20"/>
      <w:lang w:val="en-CA"/>
    </w:rPr>
  </w:style>
  <w:style w:type="paragraph" w:styleId="Subtitle">
    <w:name w:val="Subtitle"/>
    <w:basedOn w:val="Normal"/>
    <w:next w:val="BodyFull"/>
    <w:link w:val="SubtitleChar"/>
    <w:uiPriority w:val="99"/>
    <w:semiHidden/>
    <w:pPr>
      <w:keepNext/>
      <w:keepLines/>
      <w:numPr>
        <w:ilvl w:val="1"/>
      </w:numPr>
      <w:spacing w:after="240"/>
      <w:jc w:val="center"/>
    </w:pPr>
    <w:rPr>
      <w:rFonts w:eastAsiaTheme="majorEastAsia" w:cstheme="majorBidi"/>
      <w:b/>
      <w:iCs/>
      <w:szCs w:val="24"/>
    </w:rPr>
  </w:style>
  <w:style w:type="character" w:customStyle="1" w:styleId="SubtitleChar">
    <w:name w:val="Subtitle Char"/>
    <w:basedOn w:val="DefaultParagraphFont"/>
    <w:link w:val="Subtitle"/>
    <w:uiPriority w:val="99"/>
    <w:semiHidden/>
    <w:rPr>
      <w:rFonts w:ascii="Arial" w:eastAsiaTheme="majorEastAsia" w:hAnsi="Arial" w:cstheme="majorBidi"/>
      <w:b/>
      <w:iCs/>
      <w:sz w:val="20"/>
      <w:szCs w:val="24"/>
    </w:rPr>
  </w:style>
  <w:style w:type="paragraph" w:styleId="BlockText">
    <w:name w:val="Block Text"/>
    <w:basedOn w:val="Normal"/>
    <w:uiPriority w:val="99"/>
    <w:semiHidden/>
    <w:unhideWhenUsed/>
    <w:pPr>
      <w:pBdr>
        <w:top w:val="single" w:sz="2" w:space="10" w:color="AF6227" w:themeColor="accent1" w:shadow="1"/>
        <w:left w:val="single" w:sz="2" w:space="10" w:color="AF6227" w:themeColor="accent1" w:shadow="1"/>
        <w:bottom w:val="single" w:sz="2" w:space="10" w:color="AF6227" w:themeColor="accent1" w:shadow="1"/>
        <w:right w:val="single" w:sz="2" w:space="10" w:color="AF6227" w:themeColor="accent1" w:shadow="1"/>
      </w:pBdr>
      <w:ind w:left="1152" w:right="1152"/>
    </w:pPr>
    <w:rPr>
      <w:rFonts w:eastAsiaTheme="minorEastAsia"/>
      <w:i/>
      <w:iCs/>
      <w:color w:val="AF6227"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Pr>
      <w:rFonts w:eastAsiaTheme="majorEastAsia" w:cstheme="majorBidi"/>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Pr>
      <w:rFonts w:ascii="Arial" w:eastAsiaTheme="majorEastAsia" w:hAnsi="Arial" w:cstheme="majorBidi"/>
      <w:sz w:val="20"/>
      <w:szCs w:val="24"/>
      <w:shd w:val="pct20" w:color="auto" w:fill="auto"/>
      <w:lang w:val="en-CA"/>
    </w:rPr>
  </w:style>
  <w:style w:type="paragraph" w:styleId="Title">
    <w:name w:val="Title"/>
    <w:basedOn w:val="Normal"/>
    <w:next w:val="BodyFull"/>
    <w:link w:val="TitleChar"/>
    <w:qFormat/>
    <w:pPr>
      <w:keepNext/>
      <w:keepLines/>
      <w:widowControl w:val="0"/>
      <w:spacing w:after="360"/>
      <w:jc w:val="center"/>
    </w:pPr>
    <w:rPr>
      <w:rFonts w:eastAsiaTheme="majorEastAsia" w:cstheme="majorBidi"/>
      <w:b/>
      <w:caps/>
      <w:kern w:val="28"/>
      <w:sz w:val="24"/>
      <w:szCs w:val="52"/>
    </w:rPr>
  </w:style>
  <w:style w:type="character" w:customStyle="1" w:styleId="TitleChar">
    <w:name w:val="Title Char"/>
    <w:basedOn w:val="DefaultParagraphFont"/>
    <w:link w:val="Title"/>
    <w:rPr>
      <w:rFonts w:ascii="Arial" w:eastAsiaTheme="majorEastAsia" w:hAnsi="Arial" w:cstheme="majorBidi"/>
      <w:b/>
      <w:caps/>
      <w:kern w:val="28"/>
      <w:sz w:val="24"/>
      <w:szCs w:val="52"/>
    </w:rPr>
  </w:style>
  <w:style w:type="paragraph" w:styleId="TOAHeading">
    <w:name w:val="toa heading"/>
    <w:basedOn w:val="Normal"/>
    <w:next w:val="Normal"/>
    <w:uiPriority w:val="99"/>
    <w:semiHidden/>
    <w:unhideWhenUsed/>
    <w:pPr>
      <w:spacing w:before="120"/>
    </w:pPr>
    <w:rPr>
      <w:rFonts w:eastAsiaTheme="majorEastAsia" w:cstheme="majorBidi"/>
      <w:b/>
      <w:bCs/>
      <w:sz w:val="24"/>
      <w:szCs w:val="24"/>
    </w:rPr>
  </w:style>
  <w:style w:type="character" w:customStyle="1" w:styleId="Heading1Char">
    <w:name w:val="Heading 1 Char"/>
    <w:basedOn w:val="DefaultParagraphFont"/>
    <w:link w:val="Heading1"/>
    <w:rPr>
      <w:rFonts w:ascii="Arial" w:eastAsiaTheme="majorEastAsia" w:hAnsi="Arial" w:cs="Arial"/>
      <w:b/>
      <w:bCs/>
      <w:color w:val="000000"/>
      <w:sz w:val="20"/>
      <w:szCs w:val="28"/>
      <w:lang w:val="en-CA"/>
    </w:rPr>
  </w:style>
  <w:style w:type="paragraph" w:styleId="TOCHeading">
    <w:name w:val="TOC Heading"/>
    <w:basedOn w:val="Normal"/>
    <w:next w:val="Normal"/>
    <w:uiPriority w:val="39"/>
    <w:semiHidden/>
    <w:unhideWhenUsed/>
    <w:qFormat/>
  </w:style>
  <w:style w:type="paragraph" w:styleId="TOC1">
    <w:name w:val="toc 1"/>
    <w:basedOn w:val="Normal"/>
    <w:next w:val="Normal"/>
    <w:autoRedefine/>
    <w:uiPriority w:val="39"/>
    <w:semiHidden/>
    <w:unhideWhenUsed/>
    <w:pPr>
      <w:keepNext/>
      <w:keepLines/>
      <w:tabs>
        <w:tab w:val="left" w:pos="720"/>
        <w:tab w:val="right" w:leader="dot" w:pos="9360"/>
      </w:tabs>
      <w:spacing w:before="240" w:after="240"/>
      <w:ind w:left="720" w:right="1008" w:hanging="720"/>
    </w:pPr>
    <w:rPr>
      <w:b/>
      <w:caps/>
    </w:rPr>
  </w:style>
  <w:style w:type="paragraph" w:styleId="TOC2">
    <w:name w:val="toc 2"/>
    <w:basedOn w:val="Normal"/>
    <w:next w:val="Normal"/>
    <w:autoRedefine/>
    <w:uiPriority w:val="39"/>
    <w:semiHidden/>
    <w:unhideWhenUsed/>
    <w:pPr>
      <w:keepLines/>
      <w:tabs>
        <w:tab w:val="left" w:pos="720"/>
        <w:tab w:val="right" w:leader="dot" w:pos="9360"/>
      </w:tabs>
      <w:ind w:left="720" w:right="1008" w:hanging="720"/>
    </w:pPr>
  </w:style>
  <w:style w:type="paragraph" w:styleId="TOC3">
    <w:name w:val="toc 3"/>
    <w:basedOn w:val="Normal"/>
    <w:next w:val="Normal"/>
    <w:autoRedefine/>
    <w:uiPriority w:val="39"/>
    <w:semiHidden/>
    <w:unhideWhenUsed/>
    <w:pPr>
      <w:keepLines/>
      <w:tabs>
        <w:tab w:val="left" w:pos="1440"/>
        <w:tab w:val="right" w:leader="dot" w:pos="9360"/>
      </w:tabs>
      <w:ind w:left="1440" w:right="1008" w:hanging="720"/>
    </w:pPr>
  </w:style>
  <w:style w:type="paragraph" w:styleId="TOC4">
    <w:name w:val="toc 4"/>
    <w:basedOn w:val="Normal"/>
    <w:next w:val="Normal"/>
    <w:autoRedefine/>
    <w:uiPriority w:val="39"/>
    <w:semiHidden/>
    <w:unhideWhenUsed/>
    <w:pPr>
      <w:keepLines/>
      <w:tabs>
        <w:tab w:val="left" w:pos="2160"/>
        <w:tab w:val="right" w:leader="dot" w:pos="9360"/>
      </w:tabs>
      <w:ind w:left="2160" w:right="1008" w:hanging="720"/>
    </w:pPr>
  </w:style>
  <w:style w:type="paragraph" w:styleId="TOC5">
    <w:name w:val="toc 5"/>
    <w:basedOn w:val="Normal"/>
    <w:next w:val="Normal"/>
    <w:autoRedefine/>
    <w:uiPriority w:val="39"/>
    <w:semiHidden/>
    <w:unhideWhenUsed/>
    <w:pPr>
      <w:keepLines/>
      <w:tabs>
        <w:tab w:val="left" w:pos="2880"/>
        <w:tab w:val="right" w:leader="dot" w:pos="9360"/>
      </w:tabs>
      <w:ind w:left="2880" w:right="1008" w:hanging="720"/>
    </w:pPr>
  </w:style>
  <w:style w:type="paragraph" w:styleId="TOC6">
    <w:name w:val="toc 6"/>
    <w:basedOn w:val="Normal"/>
    <w:next w:val="Normal"/>
    <w:autoRedefine/>
    <w:uiPriority w:val="39"/>
    <w:semiHidden/>
    <w:unhideWhenUsed/>
    <w:pPr>
      <w:keepLines/>
      <w:tabs>
        <w:tab w:val="left" w:pos="3600"/>
        <w:tab w:val="right" w:leader="dot" w:pos="9360"/>
      </w:tabs>
      <w:ind w:left="3600" w:right="1008" w:hanging="720"/>
    </w:pPr>
  </w:style>
  <w:style w:type="paragraph" w:styleId="TOC7">
    <w:name w:val="toc 7"/>
    <w:basedOn w:val="Normal"/>
    <w:next w:val="Normal"/>
    <w:autoRedefine/>
    <w:uiPriority w:val="39"/>
    <w:semiHidden/>
    <w:unhideWhenUsed/>
    <w:pPr>
      <w:keepLines/>
      <w:tabs>
        <w:tab w:val="left" w:pos="4320"/>
        <w:tab w:val="right" w:leader="dot" w:pos="9360"/>
      </w:tabs>
      <w:ind w:left="4320" w:right="1008" w:hanging="720"/>
    </w:pPr>
  </w:style>
  <w:style w:type="paragraph" w:styleId="TOC8">
    <w:name w:val="toc 8"/>
    <w:basedOn w:val="Normal"/>
    <w:next w:val="Normal"/>
    <w:autoRedefine/>
    <w:uiPriority w:val="39"/>
    <w:semiHidden/>
    <w:unhideWhenUsed/>
    <w:pPr>
      <w:keepLines/>
      <w:tabs>
        <w:tab w:val="left" w:pos="5040"/>
        <w:tab w:val="right" w:leader="dot" w:pos="9360"/>
      </w:tabs>
      <w:ind w:left="5040" w:right="1008" w:hanging="720"/>
    </w:pPr>
  </w:style>
  <w:style w:type="paragraph" w:styleId="TOC9">
    <w:name w:val="toc 9"/>
    <w:basedOn w:val="Normal"/>
    <w:next w:val="Normal"/>
    <w:autoRedefine/>
    <w:uiPriority w:val="39"/>
    <w:semiHidden/>
    <w:unhideWhenUsed/>
    <w:pPr>
      <w:keepLines/>
      <w:tabs>
        <w:tab w:val="left" w:pos="5760"/>
        <w:tab w:val="right" w:leader="dot" w:pos="9360"/>
      </w:tabs>
      <w:ind w:left="5760" w:right="1008" w:hanging="720"/>
    </w:pPr>
  </w:style>
  <w:style w:type="character" w:customStyle="1" w:styleId="Heading2Char">
    <w:name w:val="Heading 2 Char"/>
    <w:basedOn w:val="DefaultParagraphFont"/>
    <w:link w:val="Heading2"/>
    <w:rPr>
      <w:rFonts w:ascii="Arial" w:eastAsiaTheme="majorEastAsia" w:hAnsi="Arial" w:cs="Arial"/>
      <w:b/>
      <w:bCs/>
      <w:color w:val="000000"/>
      <w:sz w:val="20"/>
      <w:szCs w:val="26"/>
      <w:lang w:val="en-CA"/>
    </w:rPr>
  </w:style>
  <w:style w:type="character" w:customStyle="1" w:styleId="Heading3Char">
    <w:name w:val="Heading 3 Char"/>
    <w:basedOn w:val="DefaultParagraphFont"/>
    <w:link w:val="Heading3"/>
    <w:rPr>
      <w:rFonts w:ascii="Arial" w:eastAsiaTheme="majorEastAsia" w:hAnsi="Arial" w:cs="Arial"/>
      <w:bCs/>
      <w:color w:val="000000"/>
      <w:sz w:val="20"/>
      <w:lang w:val="en-CA"/>
    </w:rPr>
  </w:style>
  <w:style w:type="character" w:customStyle="1" w:styleId="Heading4Char">
    <w:name w:val="Heading 4 Char"/>
    <w:basedOn w:val="DefaultParagraphFont"/>
    <w:link w:val="Heading4"/>
    <w:uiPriority w:val="9"/>
    <w:rPr>
      <w:rFonts w:ascii="Arial" w:eastAsiaTheme="majorEastAsia" w:hAnsi="Arial" w:cs="Arial"/>
      <w:bCs/>
      <w:iCs/>
      <w:color w:val="000000"/>
      <w:sz w:val="20"/>
      <w:lang w:val="en-CA"/>
    </w:rPr>
  </w:style>
  <w:style w:type="character" w:customStyle="1" w:styleId="Heading5Char">
    <w:name w:val="Heading 5 Char"/>
    <w:basedOn w:val="DefaultParagraphFont"/>
    <w:link w:val="Heading5"/>
    <w:rPr>
      <w:rFonts w:ascii="Arial" w:eastAsiaTheme="majorEastAsia" w:hAnsi="Arial" w:cs="Arial"/>
      <w:color w:val="000000"/>
      <w:sz w:val="20"/>
      <w:lang w:val="en-CA"/>
    </w:rPr>
  </w:style>
  <w:style w:type="character" w:customStyle="1" w:styleId="Heading6Char">
    <w:name w:val="Heading 6 Char"/>
    <w:basedOn w:val="DefaultParagraphFont"/>
    <w:link w:val="Heading6"/>
    <w:rPr>
      <w:rFonts w:ascii="Arial" w:eastAsiaTheme="majorEastAsia" w:hAnsi="Arial" w:cs="Arial"/>
      <w:iCs/>
      <w:color w:val="000000"/>
      <w:sz w:val="20"/>
      <w:lang w:val="en-CA"/>
    </w:rPr>
  </w:style>
  <w:style w:type="character" w:customStyle="1" w:styleId="Heading7Char">
    <w:name w:val="Heading 7 Char"/>
    <w:basedOn w:val="DefaultParagraphFont"/>
    <w:link w:val="Heading7"/>
    <w:rPr>
      <w:rFonts w:ascii="Arial" w:eastAsiaTheme="majorEastAsia" w:hAnsi="Arial" w:cs="Arial"/>
      <w:iCs/>
      <w:color w:val="000000"/>
      <w:sz w:val="20"/>
      <w:lang w:val="en-CA"/>
    </w:rPr>
  </w:style>
  <w:style w:type="character" w:customStyle="1" w:styleId="Heading8Char">
    <w:name w:val="Heading 8 Char"/>
    <w:basedOn w:val="DefaultParagraphFont"/>
    <w:link w:val="Heading8"/>
    <w:rPr>
      <w:rFonts w:ascii="Arial" w:eastAsiaTheme="majorEastAsia" w:hAnsi="Arial" w:cs="Arial"/>
      <w:color w:val="000000"/>
      <w:sz w:val="20"/>
      <w:szCs w:val="20"/>
      <w:lang w:val="en-CA"/>
    </w:rPr>
  </w:style>
  <w:style w:type="character" w:customStyle="1" w:styleId="Heading9Char">
    <w:name w:val="Heading 9 Char"/>
    <w:basedOn w:val="DefaultParagraphFont"/>
    <w:link w:val="Heading9"/>
    <w:rPr>
      <w:rFonts w:ascii="Arial" w:eastAsiaTheme="majorEastAsia" w:hAnsi="Arial" w:cs="Arial"/>
      <w:iCs/>
      <w:color w:val="000000"/>
      <w:sz w:val="20"/>
      <w:szCs w:val="20"/>
      <w:lang w:val="en-CA"/>
    </w:rPr>
  </w:style>
  <w:style w:type="paragraph" w:styleId="BodyText">
    <w:name w:val="Body Text"/>
    <w:basedOn w:val="Normal"/>
    <w:link w:val="BodyTextChar"/>
    <w:unhideWhenUsed/>
    <w:pPr>
      <w:spacing w:after="240"/>
      <w:jc w:val="both"/>
    </w:pPr>
  </w:style>
  <w:style w:type="character" w:customStyle="1" w:styleId="BodyTextChar">
    <w:name w:val="Body Text Char"/>
    <w:basedOn w:val="DefaultParagraphFont"/>
    <w:link w:val="BodyText"/>
    <w:rPr>
      <w:rFonts w:ascii="Arial" w:hAnsi="Arial"/>
      <w:sz w:val="20"/>
      <w:lang w:val="en-CA"/>
    </w:rPr>
  </w:style>
  <w:style w:type="character" w:customStyle="1" w:styleId="CommentHidden">
    <w:name w:val="Comment (Hidden)"/>
    <w:basedOn w:val="DefaultParagraphFont"/>
    <w:rPr>
      <w:rFonts w:ascii="Arial" w:hAnsi="Arial"/>
      <w:caps/>
      <w:smallCaps w:val="0"/>
      <w:vanish/>
      <w:color w:val="FF0000"/>
      <w:sz w:val="18"/>
    </w:rPr>
  </w:style>
  <w:style w:type="paragraph" w:customStyle="1" w:styleId="CommentRegular">
    <w:name w:val="Comment (Regular)"/>
    <w:basedOn w:val="Normal"/>
    <w:next w:val="BodyFull"/>
    <w:pPr>
      <w:keepLines/>
      <w:spacing w:after="240"/>
      <w:jc w:val="both"/>
    </w:pPr>
    <w:rPr>
      <w:i/>
      <w:color w:val="0070C0"/>
    </w:rPr>
  </w:style>
  <w:style w:type="paragraph" w:styleId="Header">
    <w:name w:val="header"/>
    <w:basedOn w:val="Normal"/>
    <w:link w:val="HeaderChar"/>
    <w:uiPriority w:val="49"/>
    <w:unhideWhenUsed/>
    <w:pPr>
      <w:tabs>
        <w:tab w:val="center" w:pos="4680"/>
        <w:tab w:val="right" w:pos="9360"/>
      </w:tabs>
    </w:pPr>
  </w:style>
  <w:style w:type="character" w:customStyle="1" w:styleId="HeaderChar">
    <w:name w:val="Header Char"/>
    <w:basedOn w:val="DefaultParagraphFont"/>
    <w:link w:val="Header"/>
    <w:uiPriority w:val="49"/>
    <w:rPr>
      <w:rFonts w:ascii="Arial" w:hAnsi="Arial"/>
      <w:sz w:val="20"/>
    </w:rPr>
  </w:style>
  <w:style w:type="character" w:customStyle="1" w:styleId="DocID">
    <w:name w:val="DocID"/>
    <w:basedOn w:val="DefaultParagraphFont"/>
    <w:semiHidden/>
    <w:rPr>
      <w:sz w:val="16"/>
    </w:rPr>
  </w:style>
  <w:style w:type="paragraph" w:customStyle="1" w:styleId="S2Heading1">
    <w:name w:val="S2.Heading 1"/>
    <w:basedOn w:val="Normal"/>
    <w:link w:val="S2Heading1Char"/>
    <w:pPr>
      <w:numPr>
        <w:numId w:val="2"/>
      </w:numPr>
      <w:spacing w:after="240"/>
      <w:jc w:val="both"/>
      <w:outlineLvl w:val="0"/>
    </w:pPr>
    <w:rPr>
      <w:rFonts w:cs="Arial"/>
      <w:color w:val="000000"/>
    </w:rPr>
  </w:style>
  <w:style w:type="character" w:customStyle="1" w:styleId="BodyFullChar">
    <w:name w:val="Body Full Char"/>
    <w:basedOn w:val="DefaultParagraphFont"/>
    <w:link w:val="BodyFull"/>
    <w:rPr>
      <w:rFonts w:ascii="Arial" w:hAnsi="Arial"/>
      <w:sz w:val="20"/>
    </w:rPr>
  </w:style>
  <w:style w:type="character" w:customStyle="1" w:styleId="S2Heading1Char">
    <w:name w:val="S2.Heading 1 Char"/>
    <w:basedOn w:val="BodyFullChar"/>
    <w:link w:val="S2Heading1"/>
    <w:rPr>
      <w:rFonts w:ascii="Arial" w:hAnsi="Arial" w:cs="Arial"/>
      <w:color w:val="000000"/>
      <w:sz w:val="20"/>
      <w:lang w:val="en-CA"/>
    </w:rPr>
  </w:style>
  <w:style w:type="paragraph" w:customStyle="1" w:styleId="S2Heading2">
    <w:name w:val="S2.Heading 2"/>
    <w:basedOn w:val="Normal"/>
    <w:link w:val="S2Heading2Char"/>
    <w:unhideWhenUsed/>
    <w:pPr>
      <w:numPr>
        <w:ilvl w:val="1"/>
        <w:numId w:val="2"/>
      </w:numPr>
      <w:spacing w:after="240"/>
      <w:jc w:val="both"/>
      <w:outlineLvl w:val="1"/>
    </w:pPr>
    <w:rPr>
      <w:rFonts w:cs="Arial"/>
      <w:color w:val="000000"/>
    </w:rPr>
  </w:style>
  <w:style w:type="character" w:customStyle="1" w:styleId="S2Heading2Char">
    <w:name w:val="S2.Heading 2 Char"/>
    <w:basedOn w:val="BodyFullChar"/>
    <w:link w:val="S2Heading2"/>
    <w:rPr>
      <w:rFonts w:ascii="Arial" w:hAnsi="Arial" w:cs="Arial"/>
      <w:color w:val="000000"/>
      <w:sz w:val="20"/>
      <w:lang w:val="en-CA"/>
    </w:rPr>
  </w:style>
  <w:style w:type="paragraph" w:customStyle="1" w:styleId="S2Heading3">
    <w:name w:val="S2.Heading 3"/>
    <w:basedOn w:val="Normal"/>
    <w:link w:val="S2Heading3Char"/>
    <w:unhideWhenUsed/>
    <w:pPr>
      <w:numPr>
        <w:ilvl w:val="2"/>
        <w:numId w:val="2"/>
      </w:numPr>
      <w:spacing w:after="240"/>
      <w:jc w:val="both"/>
      <w:outlineLvl w:val="2"/>
    </w:pPr>
    <w:rPr>
      <w:rFonts w:cs="Arial"/>
      <w:color w:val="000000"/>
    </w:rPr>
  </w:style>
  <w:style w:type="character" w:customStyle="1" w:styleId="S2Heading3Char">
    <w:name w:val="S2.Heading 3 Char"/>
    <w:basedOn w:val="BodyFullChar"/>
    <w:link w:val="S2Heading3"/>
    <w:rPr>
      <w:rFonts w:ascii="Arial" w:hAnsi="Arial" w:cs="Arial"/>
      <w:color w:val="000000"/>
      <w:sz w:val="20"/>
      <w:lang w:val="en-CA"/>
    </w:rPr>
  </w:style>
  <w:style w:type="paragraph" w:customStyle="1" w:styleId="S2Heading4">
    <w:name w:val="S2.Heading 4"/>
    <w:basedOn w:val="Normal"/>
    <w:link w:val="S2Heading4Char"/>
    <w:unhideWhenUsed/>
    <w:pPr>
      <w:numPr>
        <w:ilvl w:val="3"/>
        <w:numId w:val="2"/>
      </w:numPr>
      <w:spacing w:after="240"/>
      <w:jc w:val="both"/>
      <w:outlineLvl w:val="3"/>
    </w:pPr>
    <w:rPr>
      <w:rFonts w:cs="Arial"/>
      <w:color w:val="000000"/>
    </w:rPr>
  </w:style>
  <w:style w:type="character" w:customStyle="1" w:styleId="S2Heading4Char">
    <w:name w:val="S2.Heading 4 Char"/>
    <w:basedOn w:val="BodyFullChar"/>
    <w:link w:val="S2Heading4"/>
    <w:rPr>
      <w:rFonts w:ascii="Arial" w:hAnsi="Arial" w:cs="Arial"/>
      <w:color w:val="000000"/>
      <w:sz w:val="20"/>
      <w:lang w:val="en-CA"/>
    </w:rPr>
  </w:style>
  <w:style w:type="paragraph" w:customStyle="1" w:styleId="S2Heading5">
    <w:name w:val="S2.Heading 5"/>
    <w:basedOn w:val="Normal"/>
    <w:link w:val="S2Heading5Char"/>
    <w:unhideWhenUsed/>
    <w:pPr>
      <w:numPr>
        <w:ilvl w:val="4"/>
        <w:numId w:val="2"/>
      </w:numPr>
      <w:spacing w:after="240"/>
      <w:jc w:val="both"/>
      <w:outlineLvl w:val="4"/>
    </w:pPr>
    <w:rPr>
      <w:rFonts w:cs="Arial"/>
      <w:color w:val="000000"/>
    </w:rPr>
  </w:style>
  <w:style w:type="character" w:customStyle="1" w:styleId="S2Heading5Char">
    <w:name w:val="S2.Heading 5 Char"/>
    <w:basedOn w:val="BodyFullChar"/>
    <w:link w:val="S2Heading5"/>
    <w:rPr>
      <w:rFonts w:ascii="Arial" w:hAnsi="Arial" w:cs="Arial"/>
      <w:color w:val="000000"/>
      <w:sz w:val="20"/>
      <w:lang w:val="en-CA"/>
    </w:rPr>
  </w:style>
  <w:style w:type="paragraph" w:customStyle="1" w:styleId="S2Heading6">
    <w:name w:val="S2.Heading 6"/>
    <w:basedOn w:val="Normal"/>
    <w:link w:val="S2Heading6Char"/>
    <w:unhideWhenUsed/>
    <w:pPr>
      <w:numPr>
        <w:ilvl w:val="5"/>
        <w:numId w:val="2"/>
      </w:numPr>
      <w:spacing w:after="240"/>
      <w:jc w:val="both"/>
      <w:outlineLvl w:val="5"/>
    </w:pPr>
    <w:rPr>
      <w:rFonts w:cs="Arial"/>
      <w:color w:val="000000"/>
    </w:rPr>
  </w:style>
  <w:style w:type="character" w:customStyle="1" w:styleId="S2Heading6Char">
    <w:name w:val="S2.Heading 6 Char"/>
    <w:basedOn w:val="BodyFullChar"/>
    <w:link w:val="S2Heading6"/>
    <w:rPr>
      <w:rFonts w:ascii="Arial" w:hAnsi="Arial" w:cs="Arial"/>
      <w:color w:val="000000"/>
      <w:sz w:val="20"/>
      <w:lang w:val="en-CA"/>
    </w:rPr>
  </w:style>
  <w:style w:type="paragraph" w:customStyle="1" w:styleId="S2Heading7">
    <w:name w:val="S2.Heading 7"/>
    <w:basedOn w:val="Normal"/>
    <w:link w:val="S2Heading7Char"/>
    <w:unhideWhenUsed/>
    <w:pPr>
      <w:numPr>
        <w:ilvl w:val="6"/>
        <w:numId w:val="2"/>
      </w:numPr>
      <w:spacing w:after="240"/>
      <w:jc w:val="both"/>
      <w:outlineLvl w:val="6"/>
    </w:pPr>
    <w:rPr>
      <w:rFonts w:cs="Arial"/>
      <w:color w:val="000000"/>
    </w:rPr>
  </w:style>
  <w:style w:type="character" w:customStyle="1" w:styleId="S2Heading7Char">
    <w:name w:val="S2.Heading 7 Char"/>
    <w:basedOn w:val="BodyFullChar"/>
    <w:link w:val="S2Heading7"/>
    <w:rPr>
      <w:rFonts w:ascii="Arial" w:hAnsi="Arial" w:cs="Arial"/>
      <w:color w:val="000000"/>
      <w:sz w:val="20"/>
      <w:lang w:val="en-CA"/>
    </w:rPr>
  </w:style>
  <w:style w:type="paragraph" w:customStyle="1" w:styleId="S2Heading8">
    <w:name w:val="S2.Heading 8"/>
    <w:basedOn w:val="Normal"/>
    <w:link w:val="S2Heading8Char"/>
    <w:unhideWhenUsed/>
    <w:pPr>
      <w:numPr>
        <w:ilvl w:val="7"/>
        <w:numId w:val="2"/>
      </w:numPr>
      <w:spacing w:after="240"/>
      <w:jc w:val="both"/>
      <w:outlineLvl w:val="7"/>
    </w:pPr>
    <w:rPr>
      <w:rFonts w:cs="Arial"/>
      <w:color w:val="000000"/>
    </w:rPr>
  </w:style>
  <w:style w:type="character" w:customStyle="1" w:styleId="S2Heading8Char">
    <w:name w:val="S2.Heading 8 Char"/>
    <w:basedOn w:val="BodyFullChar"/>
    <w:link w:val="S2Heading8"/>
    <w:rPr>
      <w:rFonts w:ascii="Arial" w:hAnsi="Arial" w:cs="Arial"/>
      <w:color w:val="000000"/>
      <w:sz w:val="20"/>
      <w:lang w:val="en-CA"/>
    </w:rPr>
  </w:style>
  <w:style w:type="paragraph" w:customStyle="1" w:styleId="S2Heading9">
    <w:name w:val="S2.Heading 9"/>
    <w:basedOn w:val="Normal"/>
    <w:link w:val="S2Heading9Char"/>
    <w:unhideWhenUsed/>
    <w:pPr>
      <w:numPr>
        <w:ilvl w:val="8"/>
        <w:numId w:val="2"/>
      </w:numPr>
      <w:spacing w:after="240"/>
      <w:jc w:val="both"/>
      <w:outlineLvl w:val="8"/>
    </w:pPr>
    <w:rPr>
      <w:rFonts w:cs="Arial"/>
      <w:color w:val="000000"/>
    </w:rPr>
  </w:style>
  <w:style w:type="character" w:customStyle="1" w:styleId="S2Heading9Char">
    <w:name w:val="S2.Heading 9 Char"/>
    <w:basedOn w:val="BodyFullChar"/>
    <w:link w:val="S2Heading9"/>
    <w:rPr>
      <w:rFonts w:ascii="Arial" w:hAnsi="Arial" w:cs="Arial"/>
      <w:color w:val="000000"/>
      <w:sz w:val="20"/>
      <w:lang w:val="en-CA"/>
    </w:rPr>
  </w:style>
  <w:style w:type="paragraph" w:customStyle="1" w:styleId="S3Heading1">
    <w:name w:val="S3.Heading 1"/>
    <w:basedOn w:val="Normal"/>
    <w:link w:val="S3Heading1Char"/>
    <w:pPr>
      <w:keepNext/>
      <w:keepLines/>
      <w:numPr>
        <w:numId w:val="3"/>
      </w:numPr>
      <w:spacing w:after="240"/>
      <w:jc w:val="center"/>
      <w:outlineLvl w:val="0"/>
    </w:pPr>
    <w:rPr>
      <w:rFonts w:cs="Arial"/>
      <w:b/>
      <w:color w:val="000000"/>
    </w:rPr>
  </w:style>
  <w:style w:type="character" w:customStyle="1" w:styleId="S3Heading1Char">
    <w:name w:val="S3.Heading 1 Char"/>
    <w:basedOn w:val="BodyFullChar"/>
    <w:link w:val="S3Heading1"/>
    <w:rPr>
      <w:rFonts w:ascii="Arial" w:hAnsi="Arial" w:cs="Arial"/>
      <w:b/>
      <w:color w:val="000000"/>
      <w:sz w:val="20"/>
      <w:lang w:val="en-CA"/>
    </w:rPr>
  </w:style>
  <w:style w:type="paragraph" w:customStyle="1" w:styleId="S3Heading2">
    <w:name w:val="S3.Heading 2"/>
    <w:basedOn w:val="Normal"/>
    <w:link w:val="S3Heading2Char"/>
    <w:unhideWhenUsed/>
    <w:pPr>
      <w:numPr>
        <w:ilvl w:val="1"/>
        <w:numId w:val="3"/>
      </w:numPr>
      <w:spacing w:after="240"/>
      <w:jc w:val="both"/>
      <w:outlineLvl w:val="1"/>
    </w:pPr>
    <w:rPr>
      <w:rFonts w:cs="Arial"/>
      <w:color w:val="000000"/>
    </w:rPr>
  </w:style>
  <w:style w:type="character" w:customStyle="1" w:styleId="S3Heading2Char">
    <w:name w:val="S3.Heading 2 Char"/>
    <w:basedOn w:val="BodyFullChar"/>
    <w:link w:val="S3Heading2"/>
    <w:rPr>
      <w:rFonts w:ascii="Arial" w:hAnsi="Arial" w:cs="Arial"/>
      <w:color w:val="000000"/>
      <w:sz w:val="20"/>
      <w:lang w:val="en-CA"/>
    </w:rPr>
  </w:style>
  <w:style w:type="paragraph" w:customStyle="1" w:styleId="S3Heading3">
    <w:name w:val="S3.Heading 3"/>
    <w:basedOn w:val="Normal"/>
    <w:link w:val="S3Heading3Char"/>
    <w:unhideWhenUsed/>
    <w:pPr>
      <w:numPr>
        <w:ilvl w:val="2"/>
        <w:numId w:val="3"/>
      </w:numPr>
      <w:spacing w:after="240"/>
      <w:jc w:val="both"/>
      <w:outlineLvl w:val="2"/>
    </w:pPr>
    <w:rPr>
      <w:rFonts w:cs="Arial"/>
      <w:color w:val="000000"/>
    </w:rPr>
  </w:style>
  <w:style w:type="character" w:customStyle="1" w:styleId="S3Heading3Char">
    <w:name w:val="S3.Heading 3 Char"/>
    <w:basedOn w:val="BodyFullChar"/>
    <w:link w:val="S3Heading3"/>
    <w:rPr>
      <w:rFonts w:ascii="Arial" w:hAnsi="Arial" w:cs="Arial"/>
      <w:color w:val="000000"/>
      <w:sz w:val="20"/>
      <w:lang w:val="en-CA"/>
    </w:rPr>
  </w:style>
  <w:style w:type="paragraph" w:customStyle="1" w:styleId="S3Heading4">
    <w:name w:val="S3.Heading 4"/>
    <w:basedOn w:val="Normal"/>
    <w:link w:val="S3Heading4Char"/>
    <w:unhideWhenUsed/>
    <w:pPr>
      <w:numPr>
        <w:ilvl w:val="3"/>
        <w:numId w:val="3"/>
      </w:numPr>
      <w:spacing w:after="240"/>
      <w:jc w:val="both"/>
      <w:outlineLvl w:val="3"/>
    </w:pPr>
    <w:rPr>
      <w:rFonts w:cs="Arial"/>
      <w:color w:val="000000"/>
    </w:rPr>
  </w:style>
  <w:style w:type="character" w:customStyle="1" w:styleId="S3Heading4Char">
    <w:name w:val="S3.Heading 4 Char"/>
    <w:basedOn w:val="BodyFullChar"/>
    <w:link w:val="S3Heading4"/>
    <w:rPr>
      <w:rFonts w:ascii="Arial" w:hAnsi="Arial" w:cs="Arial"/>
      <w:color w:val="000000"/>
      <w:sz w:val="20"/>
      <w:lang w:val="en-CA"/>
    </w:rPr>
  </w:style>
  <w:style w:type="paragraph" w:customStyle="1" w:styleId="S3Heading5">
    <w:name w:val="S3.Heading 5"/>
    <w:basedOn w:val="Normal"/>
    <w:link w:val="S3Heading5Char"/>
    <w:unhideWhenUsed/>
    <w:pPr>
      <w:numPr>
        <w:ilvl w:val="4"/>
        <w:numId w:val="3"/>
      </w:numPr>
      <w:spacing w:after="240"/>
      <w:jc w:val="both"/>
      <w:outlineLvl w:val="4"/>
    </w:pPr>
    <w:rPr>
      <w:rFonts w:cs="Arial"/>
      <w:color w:val="000000"/>
    </w:rPr>
  </w:style>
  <w:style w:type="character" w:customStyle="1" w:styleId="S3Heading5Char">
    <w:name w:val="S3.Heading 5 Char"/>
    <w:basedOn w:val="BodyFullChar"/>
    <w:link w:val="S3Heading5"/>
    <w:rPr>
      <w:rFonts w:ascii="Arial" w:hAnsi="Arial" w:cs="Arial"/>
      <w:color w:val="000000"/>
      <w:sz w:val="20"/>
      <w:lang w:val="en-CA"/>
    </w:rPr>
  </w:style>
  <w:style w:type="paragraph" w:customStyle="1" w:styleId="S3Heading6">
    <w:name w:val="S3.Heading 6"/>
    <w:basedOn w:val="Normal"/>
    <w:link w:val="S3Heading6Char"/>
    <w:unhideWhenUsed/>
    <w:pPr>
      <w:numPr>
        <w:ilvl w:val="5"/>
        <w:numId w:val="3"/>
      </w:numPr>
      <w:spacing w:after="240"/>
      <w:jc w:val="both"/>
      <w:outlineLvl w:val="5"/>
    </w:pPr>
    <w:rPr>
      <w:rFonts w:cs="Arial"/>
      <w:color w:val="000000"/>
    </w:rPr>
  </w:style>
  <w:style w:type="character" w:customStyle="1" w:styleId="S3Heading6Char">
    <w:name w:val="S3.Heading 6 Char"/>
    <w:basedOn w:val="BodyFullChar"/>
    <w:link w:val="S3Heading6"/>
    <w:rPr>
      <w:rFonts w:ascii="Arial" w:hAnsi="Arial" w:cs="Arial"/>
      <w:color w:val="000000"/>
      <w:sz w:val="20"/>
      <w:lang w:val="en-CA"/>
    </w:rPr>
  </w:style>
  <w:style w:type="paragraph" w:customStyle="1" w:styleId="S3Heading7">
    <w:name w:val="S3.Heading 7"/>
    <w:basedOn w:val="Normal"/>
    <w:link w:val="S3Heading7Char"/>
    <w:unhideWhenUsed/>
    <w:pPr>
      <w:numPr>
        <w:ilvl w:val="6"/>
        <w:numId w:val="3"/>
      </w:numPr>
      <w:spacing w:after="240"/>
      <w:jc w:val="both"/>
      <w:outlineLvl w:val="6"/>
    </w:pPr>
    <w:rPr>
      <w:rFonts w:cs="Arial"/>
      <w:color w:val="000000"/>
    </w:rPr>
  </w:style>
  <w:style w:type="character" w:customStyle="1" w:styleId="S3Heading7Char">
    <w:name w:val="S3.Heading 7 Char"/>
    <w:basedOn w:val="BodyFullChar"/>
    <w:link w:val="S3Heading7"/>
    <w:rPr>
      <w:rFonts w:ascii="Arial" w:hAnsi="Arial" w:cs="Arial"/>
      <w:color w:val="000000"/>
      <w:sz w:val="20"/>
      <w:lang w:val="en-CA"/>
    </w:rPr>
  </w:style>
  <w:style w:type="paragraph" w:customStyle="1" w:styleId="S3Heading8">
    <w:name w:val="S3.Heading 8"/>
    <w:basedOn w:val="Normal"/>
    <w:link w:val="S3Heading8Char"/>
    <w:unhideWhenUsed/>
    <w:pPr>
      <w:numPr>
        <w:ilvl w:val="7"/>
        <w:numId w:val="3"/>
      </w:numPr>
      <w:spacing w:after="240"/>
      <w:jc w:val="both"/>
      <w:outlineLvl w:val="7"/>
    </w:pPr>
    <w:rPr>
      <w:rFonts w:cs="Arial"/>
      <w:color w:val="000000"/>
    </w:rPr>
  </w:style>
  <w:style w:type="character" w:customStyle="1" w:styleId="S3Heading8Char">
    <w:name w:val="S3.Heading 8 Char"/>
    <w:basedOn w:val="BodyFullChar"/>
    <w:link w:val="S3Heading8"/>
    <w:rPr>
      <w:rFonts w:ascii="Arial" w:hAnsi="Arial" w:cs="Arial"/>
      <w:color w:val="000000"/>
      <w:sz w:val="20"/>
      <w:lang w:val="en-CA"/>
    </w:rPr>
  </w:style>
  <w:style w:type="paragraph" w:customStyle="1" w:styleId="S3Heading9">
    <w:name w:val="S3.Heading 9"/>
    <w:basedOn w:val="Normal"/>
    <w:link w:val="S3Heading9Char"/>
    <w:unhideWhenUsed/>
    <w:pPr>
      <w:numPr>
        <w:ilvl w:val="8"/>
        <w:numId w:val="3"/>
      </w:numPr>
      <w:spacing w:after="240"/>
      <w:jc w:val="both"/>
      <w:outlineLvl w:val="8"/>
    </w:pPr>
    <w:rPr>
      <w:rFonts w:cs="Arial"/>
      <w:color w:val="000000"/>
    </w:rPr>
  </w:style>
  <w:style w:type="character" w:customStyle="1" w:styleId="S3Heading9Char">
    <w:name w:val="S3.Heading 9 Char"/>
    <w:basedOn w:val="BodyFullChar"/>
    <w:link w:val="S3Heading9"/>
    <w:rPr>
      <w:rFonts w:ascii="Arial" w:hAnsi="Arial" w:cs="Arial"/>
      <w:color w:val="000000"/>
      <w:sz w:val="20"/>
      <w:lang w:val="en-CA"/>
    </w:rPr>
  </w:style>
  <w:style w:type="character" w:styleId="Strong">
    <w:name w:val="Strong"/>
    <w:basedOn w:val="DefaultParagraphFont"/>
    <w:uiPriority w:val="99"/>
    <w:semiHidden/>
    <w:rPr>
      <w:b/>
      <w:bCs/>
    </w:rPr>
  </w:style>
  <w:style w:type="paragraph" w:styleId="NoSpacing">
    <w:name w:val="No Spacing"/>
    <w:uiPriority w:val="24"/>
    <w:unhideWhenUsed/>
    <w:pPr>
      <w:spacing w:after="0" w:line="240" w:lineRule="auto"/>
    </w:pPr>
    <w:rPr>
      <w:rFonts w:ascii="Arial" w:hAnsi="Arial"/>
      <w:sz w:val="20"/>
      <w:lang w:val="en-CA"/>
    </w:rPr>
  </w:style>
  <w:style w:type="paragraph" w:styleId="ListParagraph">
    <w:name w:val="List Paragraph"/>
    <w:basedOn w:val="Normal"/>
    <w:uiPriority w:val="34"/>
    <w:semiHidden/>
    <w:pPr>
      <w:ind w:left="720"/>
      <w:contextualSpacing/>
    </w:pPr>
  </w:style>
  <w:style w:type="paragraph" w:styleId="Quote">
    <w:name w:val="Quote"/>
    <w:basedOn w:val="Normal"/>
    <w:next w:val="Normal"/>
    <w:link w:val="QuoteChar"/>
    <w:uiPriority w:val="99"/>
    <w:semiHidden/>
    <w:rPr>
      <w:i/>
      <w:iCs/>
      <w:color w:val="002B5C" w:themeColor="text1"/>
    </w:rPr>
  </w:style>
  <w:style w:type="character" w:customStyle="1" w:styleId="QuoteChar">
    <w:name w:val="Quote Char"/>
    <w:basedOn w:val="DefaultParagraphFont"/>
    <w:link w:val="Quote"/>
    <w:uiPriority w:val="99"/>
    <w:semiHidden/>
    <w:rPr>
      <w:rFonts w:ascii="Arial" w:hAnsi="Arial"/>
      <w:i/>
      <w:iCs/>
      <w:color w:val="002B5C" w:themeColor="text1"/>
      <w:sz w:val="20"/>
    </w:rPr>
  </w:style>
  <w:style w:type="paragraph" w:styleId="IntenseQuote">
    <w:name w:val="Intense Quote"/>
    <w:basedOn w:val="Normal"/>
    <w:next w:val="Normal"/>
    <w:link w:val="IntenseQuoteChar"/>
    <w:uiPriority w:val="30"/>
    <w:semiHidden/>
    <w:pPr>
      <w:pBdr>
        <w:bottom w:val="single" w:sz="4" w:space="4" w:color="AF6227" w:themeColor="accent1"/>
      </w:pBdr>
      <w:spacing w:before="200" w:after="280"/>
      <w:ind w:left="936" w:right="936"/>
    </w:pPr>
    <w:rPr>
      <w:b/>
      <w:bCs/>
      <w:i/>
      <w:iCs/>
      <w:color w:val="AF6227" w:themeColor="accent1"/>
    </w:rPr>
  </w:style>
  <w:style w:type="character" w:customStyle="1" w:styleId="IntenseQuoteChar">
    <w:name w:val="Intense Quote Char"/>
    <w:basedOn w:val="DefaultParagraphFont"/>
    <w:link w:val="IntenseQuote"/>
    <w:uiPriority w:val="30"/>
    <w:semiHidden/>
    <w:rPr>
      <w:rFonts w:ascii="Arial" w:hAnsi="Arial"/>
      <w:b/>
      <w:bCs/>
      <w:i/>
      <w:iCs/>
      <w:color w:val="AF6227" w:themeColor="accent1"/>
      <w:sz w:val="20"/>
    </w:rPr>
  </w:style>
  <w:style w:type="character" w:styleId="SubtleEmphasis">
    <w:name w:val="Subtle Emphasis"/>
    <w:basedOn w:val="DefaultParagraphFont"/>
    <w:uiPriority w:val="99"/>
    <w:semiHidden/>
    <w:rPr>
      <w:i/>
      <w:iCs/>
      <w:color w:val="2E8FFF" w:themeColor="text1" w:themeTint="7F"/>
    </w:rPr>
  </w:style>
  <w:style w:type="character" w:styleId="IntenseEmphasis">
    <w:name w:val="Intense Emphasis"/>
    <w:basedOn w:val="DefaultParagraphFont"/>
    <w:uiPriority w:val="21"/>
    <w:semiHidden/>
    <w:rPr>
      <w:b/>
      <w:bCs/>
      <w:i/>
      <w:iCs/>
      <w:color w:val="AF6227" w:themeColor="accent1"/>
    </w:rPr>
  </w:style>
  <w:style w:type="character" w:styleId="SubtleReference">
    <w:name w:val="Subtle Reference"/>
    <w:basedOn w:val="DefaultParagraphFont"/>
    <w:uiPriority w:val="99"/>
    <w:semiHidden/>
    <w:rPr>
      <w:smallCaps/>
      <w:color w:val="C0A12F" w:themeColor="accent2"/>
      <w:u w:val="single"/>
    </w:rPr>
  </w:style>
  <w:style w:type="character" w:styleId="IntenseReference">
    <w:name w:val="Intense Reference"/>
    <w:basedOn w:val="DefaultParagraphFont"/>
    <w:uiPriority w:val="32"/>
    <w:semiHidden/>
    <w:rPr>
      <w:b/>
      <w:bCs/>
      <w:smallCaps/>
      <w:color w:val="C0A12F" w:themeColor="accent2"/>
      <w:spacing w:val="5"/>
      <w:u w:val="single"/>
    </w:rPr>
  </w:style>
  <w:style w:type="character" w:styleId="BookTitle">
    <w:name w:val="Book Title"/>
    <w:basedOn w:val="DefaultParagraphFont"/>
    <w:uiPriority w:val="33"/>
    <w:semiHidden/>
    <w:rPr>
      <w:b/>
      <w:bCs/>
      <w:smallCaps/>
      <w:spacing w:val="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table" w:styleId="TableGrid">
    <w:name w:val="Table Grid"/>
    <w:basedOn w:val="TableNormal"/>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semiHidden/>
    <w:rPr>
      <w:rFonts w:ascii="Arial" w:hAnsi="Arial"/>
      <w:sz w:val="20"/>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val="en-CA"/>
    </w:rPr>
  </w:style>
  <w:style w:type="paragraph" w:styleId="BodyTextFirstIndent">
    <w:name w:val="Body Text First Indent"/>
    <w:basedOn w:val="BodyText"/>
    <w:link w:val="BodyTextFirstIndentChar"/>
    <w:uiPriority w:val="99"/>
    <w:semiHidden/>
    <w:unhideWhenUsed/>
    <w:pPr>
      <w:spacing w:after="0"/>
      <w:ind w:firstLine="360"/>
      <w:jc w:val="left"/>
    </w:pPr>
  </w:style>
  <w:style w:type="character" w:customStyle="1" w:styleId="BodyTextFirstIndentChar">
    <w:name w:val="Body Text First Indent Char"/>
    <w:basedOn w:val="BodyTextChar"/>
    <w:link w:val="BodyTextFirstIndent"/>
    <w:uiPriority w:val="99"/>
    <w:semiHidden/>
    <w:rPr>
      <w:rFonts w:ascii="Arial" w:hAnsi="Arial"/>
      <w:sz w:val="20"/>
      <w:lang w:val="en-CA"/>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0"/>
      <w:lang w:val="en-CA"/>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0"/>
      <w:lang w:val="en-CA"/>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0"/>
      <w:lang w:val="en-CA"/>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lang w:val="en-CA"/>
    </w:rPr>
  </w:style>
  <w:style w:type="paragraph" w:styleId="Caption">
    <w:name w:val="caption"/>
    <w:basedOn w:val="Normal"/>
    <w:next w:val="Normal"/>
    <w:uiPriority w:val="35"/>
    <w:semiHidden/>
    <w:unhideWhenUsed/>
    <w:qFormat/>
    <w:pPr>
      <w:spacing w:after="200"/>
    </w:pPr>
    <w:rPr>
      <w:b/>
      <w:bCs/>
      <w:color w:val="AF6227"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ascii="Arial" w:hAnsi="Arial"/>
      <w:sz w:val="20"/>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hAnsi="Arial"/>
      <w:sz w:val="20"/>
      <w:lang w:val="en-CA"/>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hAnsi="Arial"/>
      <w:sz w:val="20"/>
      <w:lang w:val="en-CA"/>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Arial" w:hAnsi="Arial"/>
      <w:sz w:val="20"/>
      <w:szCs w:val="20"/>
      <w:lang w:val="en-CA"/>
    </w:rPr>
  </w:style>
  <w:style w:type="character" w:styleId="FollowedHyperlink">
    <w:name w:val="FollowedHyperlink"/>
    <w:basedOn w:val="DefaultParagraphFont"/>
    <w:uiPriority w:val="99"/>
    <w:semiHidden/>
    <w:unhideWhenUsed/>
    <w:rPr>
      <w:color w:val="AF6227"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sz w:val="20"/>
      <w:szCs w:val="20"/>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hAnsi="Arial"/>
      <w:i/>
      <w:iCs/>
      <w:sz w:val="20"/>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2B5C" w:themeColor="hyperlink"/>
      <w:u w:val="single"/>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CA"/>
    </w:rPr>
  </w:style>
  <w:style w:type="character" w:customStyle="1" w:styleId="MacroTextChar">
    <w:name w:val="Macro Text Char"/>
    <w:basedOn w:val="DefaultParagraphFont"/>
    <w:link w:val="MacroText"/>
    <w:uiPriority w:val="99"/>
    <w:semiHidden/>
    <w:rPr>
      <w:rFonts w:ascii="Consolas" w:hAnsi="Consolas" w:cs="Consolas"/>
      <w:sz w:val="20"/>
      <w:szCs w:val="20"/>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hAnsi="Arial"/>
      <w:sz w:val="20"/>
      <w:lang w:val="en-CA"/>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CA"/>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hAnsi="Arial"/>
      <w:sz w:val="20"/>
      <w:lang w:val="en-CA"/>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customStyle="1" w:styleId="sub">
    <w:name w:val="sub"/>
    <w:basedOn w:val="Normal"/>
    <w:pPr>
      <w:spacing w:before="120" w:line="360" w:lineRule="atLeast"/>
      <w:ind w:left="1440"/>
    </w:pPr>
    <w:rPr>
      <w:rFonts w:ascii="Verdana" w:eastAsia="Times New Roman" w:hAnsi="Verdana" w:cs="Times New Roman"/>
      <w:sz w:val="24"/>
      <w:szCs w:val="24"/>
      <w:lang w:eastAsia="zh-CN"/>
    </w:rPr>
  </w:style>
  <w:style w:type="paragraph" w:customStyle="1" w:styleId="para">
    <w:name w:val="para"/>
    <w:basedOn w:val="Normal"/>
    <w:pPr>
      <w:spacing w:before="120" w:line="360" w:lineRule="atLeast"/>
      <w:ind w:left="2640"/>
    </w:pPr>
    <w:rPr>
      <w:rFonts w:ascii="Verdana" w:eastAsia="Times New Roman" w:hAnsi="Verdana" w:cs="Times New Roman"/>
      <w:sz w:val="24"/>
      <w:szCs w:val="24"/>
      <w:lang w:eastAsia="zh-CN"/>
    </w:rPr>
  </w:style>
  <w:style w:type="paragraph" w:customStyle="1" w:styleId="sec2">
    <w:name w:val="sec2"/>
    <w:basedOn w:val="Normal"/>
    <w:pPr>
      <w:spacing w:before="168" w:after="168" w:line="360" w:lineRule="atLeast"/>
      <w:ind w:left="1440" w:hanging="528"/>
    </w:pPr>
    <w:rPr>
      <w:rFonts w:ascii="Verdana" w:eastAsia="Times New Roman" w:hAnsi="Verdana" w:cs="Times New Roman"/>
      <w:sz w:val="24"/>
      <w:szCs w:val="24"/>
      <w:lang w:eastAsia="zh-CN"/>
    </w:rPr>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3"/>
      </w:numPr>
      <w:contextualSpacing/>
    </w:pPr>
  </w:style>
  <w:style w:type="paragraph" w:styleId="ListBullet2">
    <w:name w:val="List Bullet 2"/>
    <w:basedOn w:val="Normal"/>
    <w:uiPriority w:val="99"/>
    <w:semiHidden/>
    <w:unhideWhenUsed/>
    <w:pPr>
      <w:numPr>
        <w:numId w:val="27"/>
      </w:numPr>
      <w:contextualSpacing/>
    </w:pPr>
  </w:style>
  <w:style w:type="paragraph" w:styleId="ListBullet3">
    <w:name w:val="List Bullet 3"/>
    <w:basedOn w:val="Normal"/>
    <w:uiPriority w:val="99"/>
    <w:semiHidden/>
    <w:unhideWhenUsed/>
    <w:pPr>
      <w:numPr>
        <w:numId w:val="28"/>
      </w:numPr>
      <w:contextualSpacing/>
    </w:pPr>
  </w:style>
  <w:style w:type="paragraph" w:styleId="ListBullet4">
    <w:name w:val="List Bullet 4"/>
    <w:basedOn w:val="Normal"/>
    <w:uiPriority w:val="99"/>
    <w:semiHidden/>
    <w:unhideWhenUsed/>
    <w:pPr>
      <w:numPr>
        <w:numId w:val="29"/>
      </w:numPr>
      <w:contextualSpacing/>
    </w:pPr>
  </w:style>
  <w:style w:type="paragraph" w:styleId="ListBullet5">
    <w:name w:val="List Bullet 5"/>
    <w:basedOn w:val="Normal"/>
    <w:uiPriority w:val="99"/>
    <w:semiHidden/>
    <w:unhideWhenUsed/>
    <w:pPr>
      <w:numPr>
        <w:numId w:val="30"/>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31"/>
      </w:numPr>
      <w:contextualSpacing/>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contextualSpacing/>
    </w:pPr>
  </w:style>
  <w:style w:type="paragraph" w:styleId="ListNumber4">
    <w:name w:val="List Number 4"/>
    <w:basedOn w:val="Normal"/>
    <w:uiPriority w:val="99"/>
    <w:semiHidden/>
    <w:unhideWhenUsed/>
    <w:pPr>
      <w:numPr>
        <w:numId w:val="34"/>
      </w:numPr>
      <w:contextualSpacing/>
    </w:pPr>
  </w:style>
  <w:style w:type="paragraph" w:styleId="ListNumber5">
    <w:name w:val="List Number 5"/>
    <w:basedOn w:val="Normal"/>
    <w:uiPriority w:val="99"/>
    <w:semiHidden/>
    <w:unhideWhenUsed/>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388">
      <w:bodyDiv w:val="1"/>
      <w:marLeft w:val="0"/>
      <w:marRight w:val="0"/>
      <w:marTop w:val="0"/>
      <w:marBottom w:val="0"/>
      <w:divBdr>
        <w:top w:val="none" w:sz="0" w:space="0" w:color="auto"/>
        <w:left w:val="none" w:sz="0" w:space="0" w:color="auto"/>
        <w:bottom w:val="none" w:sz="0" w:space="0" w:color="auto"/>
        <w:right w:val="none" w:sz="0" w:space="0" w:color="auto"/>
      </w:divBdr>
    </w:div>
    <w:div w:id="137263586">
      <w:bodyDiv w:val="1"/>
      <w:marLeft w:val="240"/>
      <w:marRight w:val="720"/>
      <w:marTop w:val="0"/>
      <w:marBottom w:val="0"/>
      <w:divBdr>
        <w:top w:val="none" w:sz="0" w:space="0" w:color="auto"/>
        <w:left w:val="none" w:sz="0" w:space="0" w:color="auto"/>
        <w:bottom w:val="none" w:sz="0" w:space="0" w:color="auto"/>
        <w:right w:val="none" w:sz="0" w:space="0" w:color="auto"/>
      </w:divBdr>
      <w:divsChild>
        <w:div w:id="1230309220">
          <w:marLeft w:val="0"/>
          <w:marRight w:val="0"/>
          <w:marTop w:val="0"/>
          <w:marBottom w:val="0"/>
          <w:divBdr>
            <w:top w:val="none" w:sz="0" w:space="0" w:color="auto"/>
            <w:left w:val="none" w:sz="0" w:space="0" w:color="auto"/>
            <w:bottom w:val="none" w:sz="0" w:space="0" w:color="auto"/>
            <w:right w:val="none" w:sz="0" w:space="0" w:color="auto"/>
          </w:divBdr>
        </w:div>
      </w:divsChild>
    </w:div>
    <w:div w:id="137963345">
      <w:bodyDiv w:val="1"/>
      <w:marLeft w:val="240"/>
      <w:marRight w:val="720"/>
      <w:marTop w:val="0"/>
      <w:marBottom w:val="0"/>
      <w:divBdr>
        <w:top w:val="none" w:sz="0" w:space="0" w:color="auto"/>
        <w:left w:val="none" w:sz="0" w:space="0" w:color="auto"/>
        <w:bottom w:val="none" w:sz="0" w:space="0" w:color="auto"/>
        <w:right w:val="none" w:sz="0" w:space="0" w:color="auto"/>
      </w:divBdr>
      <w:divsChild>
        <w:div w:id="402459102">
          <w:marLeft w:val="0"/>
          <w:marRight w:val="0"/>
          <w:marTop w:val="0"/>
          <w:marBottom w:val="0"/>
          <w:divBdr>
            <w:top w:val="none" w:sz="0" w:space="0" w:color="auto"/>
            <w:left w:val="none" w:sz="0" w:space="0" w:color="auto"/>
            <w:bottom w:val="none" w:sz="0" w:space="0" w:color="auto"/>
            <w:right w:val="none" w:sz="0" w:space="0" w:color="auto"/>
          </w:divBdr>
        </w:div>
      </w:divsChild>
    </w:div>
    <w:div w:id="139157766">
      <w:bodyDiv w:val="1"/>
      <w:marLeft w:val="0"/>
      <w:marRight w:val="0"/>
      <w:marTop w:val="0"/>
      <w:marBottom w:val="0"/>
      <w:divBdr>
        <w:top w:val="none" w:sz="0" w:space="0" w:color="auto"/>
        <w:left w:val="none" w:sz="0" w:space="0" w:color="auto"/>
        <w:bottom w:val="none" w:sz="0" w:space="0" w:color="auto"/>
        <w:right w:val="none" w:sz="0" w:space="0" w:color="auto"/>
      </w:divBdr>
    </w:div>
    <w:div w:id="189683900">
      <w:bodyDiv w:val="1"/>
      <w:marLeft w:val="0"/>
      <w:marRight w:val="0"/>
      <w:marTop w:val="0"/>
      <w:marBottom w:val="0"/>
      <w:divBdr>
        <w:top w:val="none" w:sz="0" w:space="0" w:color="auto"/>
        <w:left w:val="none" w:sz="0" w:space="0" w:color="auto"/>
        <w:bottom w:val="none" w:sz="0" w:space="0" w:color="auto"/>
        <w:right w:val="none" w:sz="0" w:space="0" w:color="auto"/>
      </w:divBdr>
    </w:div>
    <w:div w:id="229848640">
      <w:bodyDiv w:val="1"/>
      <w:marLeft w:val="240"/>
      <w:marRight w:val="720"/>
      <w:marTop w:val="0"/>
      <w:marBottom w:val="0"/>
      <w:divBdr>
        <w:top w:val="none" w:sz="0" w:space="0" w:color="auto"/>
        <w:left w:val="none" w:sz="0" w:space="0" w:color="auto"/>
        <w:bottom w:val="none" w:sz="0" w:space="0" w:color="auto"/>
        <w:right w:val="none" w:sz="0" w:space="0" w:color="auto"/>
      </w:divBdr>
      <w:divsChild>
        <w:div w:id="515048172">
          <w:marLeft w:val="0"/>
          <w:marRight w:val="0"/>
          <w:marTop w:val="0"/>
          <w:marBottom w:val="0"/>
          <w:divBdr>
            <w:top w:val="none" w:sz="0" w:space="0" w:color="auto"/>
            <w:left w:val="none" w:sz="0" w:space="0" w:color="auto"/>
            <w:bottom w:val="none" w:sz="0" w:space="0" w:color="auto"/>
            <w:right w:val="none" w:sz="0" w:space="0" w:color="auto"/>
          </w:divBdr>
        </w:div>
      </w:divsChild>
    </w:div>
    <w:div w:id="297107061">
      <w:bodyDiv w:val="1"/>
      <w:marLeft w:val="0"/>
      <w:marRight w:val="0"/>
      <w:marTop w:val="0"/>
      <w:marBottom w:val="0"/>
      <w:divBdr>
        <w:top w:val="none" w:sz="0" w:space="0" w:color="auto"/>
        <w:left w:val="none" w:sz="0" w:space="0" w:color="auto"/>
        <w:bottom w:val="none" w:sz="0" w:space="0" w:color="auto"/>
        <w:right w:val="none" w:sz="0" w:space="0" w:color="auto"/>
      </w:divBdr>
    </w:div>
    <w:div w:id="329449605">
      <w:bodyDiv w:val="1"/>
      <w:marLeft w:val="0"/>
      <w:marRight w:val="0"/>
      <w:marTop w:val="0"/>
      <w:marBottom w:val="0"/>
      <w:divBdr>
        <w:top w:val="none" w:sz="0" w:space="0" w:color="auto"/>
        <w:left w:val="none" w:sz="0" w:space="0" w:color="auto"/>
        <w:bottom w:val="none" w:sz="0" w:space="0" w:color="auto"/>
        <w:right w:val="none" w:sz="0" w:space="0" w:color="auto"/>
      </w:divBdr>
    </w:div>
    <w:div w:id="329870293">
      <w:bodyDiv w:val="1"/>
      <w:marLeft w:val="240"/>
      <w:marRight w:val="720"/>
      <w:marTop w:val="0"/>
      <w:marBottom w:val="0"/>
      <w:divBdr>
        <w:top w:val="none" w:sz="0" w:space="0" w:color="auto"/>
        <w:left w:val="none" w:sz="0" w:space="0" w:color="auto"/>
        <w:bottom w:val="none" w:sz="0" w:space="0" w:color="auto"/>
        <w:right w:val="none" w:sz="0" w:space="0" w:color="auto"/>
      </w:divBdr>
      <w:divsChild>
        <w:div w:id="1844932132">
          <w:marLeft w:val="0"/>
          <w:marRight w:val="0"/>
          <w:marTop w:val="0"/>
          <w:marBottom w:val="0"/>
          <w:divBdr>
            <w:top w:val="none" w:sz="0" w:space="0" w:color="auto"/>
            <w:left w:val="none" w:sz="0" w:space="0" w:color="auto"/>
            <w:bottom w:val="none" w:sz="0" w:space="0" w:color="auto"/>
            <w:right w:val="none" w:sz="0" w:space="0" w:color="auto"/>
          </w:divBdr>
        </w:div>
      </w:divsChild>
    </w:div>
    <w:div w:id="335116254">
      <w:bodyDiv w:val="1"/>
      <w:marLeft w:val="240"/>
      <w:marRight w:val="720"/>
      <w:marTop w:val="0"/>
      <w:marBottom w:val="0"/>
      <w:divBdr>
        <w:top w:val="none" w:sz="0" w:space="0" w:color="auto"/>
        <w:left w:val="none" w:sz="0" w:space="0" w:color="auto"/>
        <w:bottom w:val="none" w:sz="0" w:space="0" w:color="auto"/>
        <w:right w:val="none" w:sz="0" w:space="0" w:color="auto"/>
      </w:divBdr>
      <w:divsChild>
        <w:div w:id="753630381">
          <w:marLeft w:val="0"/>
          <w:marRight w:val="0"/>
          <w:marTop w:val="0"/>
          <w:marBottom w:val="0"/>
          <w:divBdr>
            <w:top w:val="none" w:sz="0" w:space="0" w:color="auto"/>
            <w:left w:val="none" w:sz="0" w:space="0" w:color="auto"/>
            <w:bottom w:val="none" w:sz="0" w:space="0" w:color="auto"/>
            <w:right w:val="none" w:sz="0" w:space="0" w:color="auto"/>
          </w:divBdr>
        </w:div>
      </w:divsChild>
    </w:div>
    <w:div w:id="405500366">
      <w:bodyDiv w:val="1"/>
      <w:marLeft w:val="0"/>
      <w:marRight w:val="0"/>
      <w:marTop w:val="0"/>
      <w:marBottom w:val="0"/>
      <w:divBdr>
        <w:top w:val="none" w:sz="0" w:space="0" w:color="auto"/>
        <w:left w:val="none" w:sz="0" w:space="0" w:color="auto"/>
        <w:bottom w:val="none" w:sz="0" w:space="0" w:color="auto"/>
        <w:right w:val="none" w:sz="0" w:space="0" w:color="auto"/>
      </w:divBdr>
    </w:div>
    <w:div w:id="439498567">
      <w:bodyDiv w:val="1"/>
      <w:marLeft w:val="240"/>
      <w:marRight w:val="720"/>
      <w:marTop w:val="0"/>
      <w:marBottom w:val="0"/>
      <w:divBdr>
        <w:top w:val="none" w:sz="0" w:space="0" w:color="auto"/>
        <w:left w:val="none" w:sz="0" w:space="0" w:color="auto"/>
        <w:bottom w:val="none" w:sz="0" w:space="0" w:color="auto"/>
        <w:right w:val="none" w:sz="0" w:space="0" w:color="auto"/>
      </w:divBdr>
      <w:divsChild>
        <w:div w:id="799616881">
          <w:marLeft w:val="0"/>
          <w:marRight w:val="0"/>
          <w:marTop w:val="0"/>
          <w:marBottom w:val="0"/>
          <w:divBdr>
            <w:top w:val="none" w:sz="0" w:space="0" w:color="auto"/>
            <w:left w:val="none" w:sz="0" w:space="0" w:color="auto"/>
            <w:bottom w:val="none" w:sz="0" w:space="0" w:color="auto"/>
            <w:right w:val="none" w:sz="0" w:space="0" w:color="auto"/>
          </w:divBdr>
        </w:div>
      </w:divsChild>
    </w:div>
    <w:div w:id="472598875">
      <w:bodyDiv w:val="1"/>
      <w:marLeft w:val="240"/>
      <w:marRight w:val="720"/>
      <w:marTop w:val="0"/>
      <w:marBottom w:val="0"/>
      <w:divBdr>
        <w:top w:val="none" w:sz="0" w:space="0" w:color="auto"/>
        <w:left w:val="none" w:sz="0" w:space="0" w:color="auto"/>
        <w:bottom w:val="none" w:sz="0" w:space="0" w:color="auto"/>
        <w:right w:val="none" w:sz="0" w:space="0" w:color="auto"/>
      </w:divBdr>
      <w:divsChild>
        <w:div w:id="978270082">
          <w:marLeft w:val="0"/>
          <w:marRight w:val="0"/>
          <w:marTop w:val="0"/>
          <w:marBottom w:val="0"/>
          <w:divBdr>
            <w:top w:val="none" w:sz="0" w:space="0" w:color="auto"/>
            <w:left w:val="none" w:sz="0" w:space="0" w:color="auto"/>
            <w:bottom w:val="none" w:sz="0" w:space="0" w:color="auto"/>
            <w:right w:val="none" w:sz="0" w:space="0" w:color="auto"/>
          </w:divBdr>
        </w:div>
      </w:divsChild>
    </w:div>
    <w:div w:id="577980120">
      <w:bodyDiv w:val="1"/>
      <w:marLeft w:val="0"/>
      <w:marRight w:val="0"/>
      <w:marTop w:val="0"/>
      <w:marBottom w:val="0"/>
      <w:divBdr>
        <w:top w:val="none" w:sz="0" w:space="0" w:color="auto"/>
        <w:left w:val="none" w:sz="0" w:space="0" w:color="auto"/>
        <w:bottom w:val="none" w:sz="0" w:space="0" w:color="auto"/>
        <w:right w:val="none" w:sz="0" w:space="0" w:color="auto"/>
      </w:divBdr>
    </w:div>
    <w:div w:id="603075725">
      <w:bodyDiv w:val="1"/>
      <w:marLeft w:val="240"/>
      <w:marRight w:val="720"/>
      <w:marTop w:val="0"/>
      <w:marBottom w:val="0"/>
      <w:divBdr>
        <w:top w:val="none" w:sz="0" w:space="0" w:color="auto"/>
        <w:left w:val="none" w:sz="0" w:space="0" w:color="auto"/>
        <w:bottom w:val="none" w:sz="0" w:space="0" w:color="auto"/>
        <w:right w:val="none" w:sz="0" w:space="0" w:color="auto"/>
      </w:divBdr>
      <w:divsChild>
        <w:div w:id="1855924945">
          <w:marLeft w:val="0"/>
          <w:marRight w:val="0"/>
          <w:marTop w:val="0"/>
          <w:marBottom w:val="0"/>
          <w:divBdr>
            <w:top w:val="none" w:sz="0" w:space="0" w:color="auto"/>
            <w:left w:val="none" w:sz="0" w:space="0" w:color="auto"/>
            <w:bottom w:val="none" w:sz="0" w:space="0" w:color="auto"/>
            <w:right w:val="none" w:sz="0" w:space="0" w:color="auto"/>
          </w:divBdr>
        </w:div>
      </w:divsChild>
    </w:div>
    <w:div w:id="634065810">
      <w:bodyDiv w:val="1"/>
      <w:marLeft w:val="0"/>
      <w:marRight w:val="0"/>
      <w:marTop w:val="0"/>
      <w:marBottom w:val="0"/>
      <w:divBdr>
        <w:top w:val="none" w:sz="0" w:space="0" w:color="auto"/>
        <w:left w:val="none" w:sz="0" w:space="0" w:color="auto"/>
        <w:bottom w:val="none" w:sz="0" w:space="0" w:color="auto"/>
        <w:right w:val="none" w:sz="0" w:space="0" w:color="auto"/>
      </w:divBdr>
    </w:div>
    <w:div w:id="715616765">
      <w:bodyDiv w:val="1"/>
      <w:marLeft w:val="240"/>
      <w:marRight w:val="720"/>
      <w:marTop w:val="0"/>
      <w:marBottom w:val="0"/>
      <w:divBdr>
        <w:top w:val="none" w:sz="0" w:space="0" w:color="auto"/>
        <w:left w:val="none" w:sz="0" w:space="0" w:color="auto"/>
        <w:bottom w:val="none" w:sz="0" w:space="0" w:color="auto"/>
        <w:right w:val="none" w:sz="0" w:space="0" w:color="auto"/>
      </w:divBdr>
      <w:divsChild>
        <w:div w:id="89205814">
          <w:marLeft w:val="0"/>
          <w:marRight w:val="0"/>
          <w:marTop w:val="0"/>
          <w:marBottom w:val="0"/>
          <w:divBdr>
            <w:top w:val="none" w:sz="0" w:space="0" w:color="auto"/>
            <w:left w:val="none" w:sz="0" w:space="0" w:color="auto"/>
            <w:bottom w:val="none" w:sz="0" w:space="0" w:color="auto"/>
            <w:right w:val="none" w:sz="0" w:space="0" w:color="auto"/>
          </w:divBdr>
        </w:div>
      </w:divsChild>
    </w:div>
    <w:div w:id="812019186">
      <w:bodyDiv w:val="1"/>
      <w:marLeft w:val="0"/>
      <w:marRight w:val="0"/>
      <w:marTop w:val="0"/>
      <w:marBottom w:val="0"/>
      <w:divBdr>
        <w:top w:val="none" w:sz="0" w:space="0" w:color="auto"/>
        <w:left w:val="none" w:sz="0" w:space="0" w:color="auto"/>
        <w:bottom w:val="none" w:sz="0" w:space="0" w:color="auto"/>
        <w:right w:val="none" w:sz="0" w:space="0" w:color="auto"/>
      </w:divBdr>
    </w:div>
    <w:div w:id="843977697">
      <w:bodyDiv w:val="1"/>
      <w:marLeft w:val="240"/>
      <w:marRight w:val="720"/>
      <w:marTop w:val="0"/>
      <w:marBottom w:val="0"/>
      <w:divBdr>
        <w:top w:val="none" w:sz="0" w:space="0" w:color="auto"/>
        <w:left w:val="none" w:sz="0" w:space="0" w:color="auto"/>
        <w:bottom w:val="none" w:sz="0" w:space="0" w:color="auto"/>
        <w:right w:val="none" w:sz="0" w:space="0" w:color="auto"/>
      </w:divBdr>
      <w:divsChild>
        <w:div w:id="249238414">
          <w:marLeft w:val="0"/>
          <w:marRight w:val="0"/>
          <w:marTop w:val="0"/>
          <w:marBottom w:val="0"/>
          <w:divBdr>
            <w:top w:val="none" w:sz="0" w:space="0" w:color="auto"/>
            <w:left w:val="none" w:sz="0" w:space="0" w:color="auto"/>
            <w:bottom w:val="none" w:sz="0" w:space="0" w:color="auto"/>
            <w:right w:val="none" w:sz="0" w:space="0" w:color="auto"/>
          </w:divBdr>
        </w:div>
      </w:divsChild>
    </w:div>
    <w:div w:id="859050147">
      <w:bodyDiv w:val="1"/>
      <w:marLeft w:val="0"/>
      <w:marRight w:val="0"/>
      <w:marTop w:val="0"/>
      <w:marBottom w:val="0"/>
      <w:divBdr>
        <w:top w:val="none" w:sz="0" w:space="0" w:color="auto"/>
        <w:left w:val="none" w:sz="0" w:space="0" w:color="auto"/>
        <w:bottom w:val="none" w:sz="0" w:space="0" w:color="auto"/>
        <w:right w:val="none" w:sz="0" w:space="0" w:color="auto"/>
      </w:divBdr>
    </w:div>
    <w:div w:id="952247202">
      <w:bodyDiv w:val="1"/>
      <w:marLeft w:val="240"/>
      <w:marRight w:val="720"/>
      <w:marTop w:val="0"/>
      <w:marBottom w:val="0"/>
      <w:divBdr>
        <w:top w:val="none" w:sz="0" w:space="0" w:color="auto"/>
        <w:left w:val="none" w:sz="0" w:space="0" w:color="auto"/>
        <w:bottom w:val="none" w:sz="0" w:space="0" w:color="auto"/>
        <w:right w:val="none" w:sz="0" w:space="0" w:color="auto"/>
      </w:divBdr>
      <w:divsChild>
        <w:div w:id="601303701">
          <w:marLeft w:val="0"/>
          <w:marRight w:val="0"/>
          <w:marTop w:val="0"/>
          <w:marBottom w:val="0"/>
          <w:divBdr>
            <w:top w:val="none" w:sz="0" w:space="0" w:color="auto"/>
            <w:left w:val="none" w:sz="0" w:space="0" w:color="auto"/>
            <w:bottom w:val="none" w:sz="0" w:space="0" w:color="auto"/>
            <w:right w:val="none" w:sz="0" w:space="0" w:color="auto"/>
          </w:divBdr>
        </w:div>
      </w:divsChild>
    </w:div>
    <w:div w:id="1054886774">
      <w:bodyDiv w:val="1"/>
      <w:marLeft w:val="0"/>
      <w:marRight w:val="0"/>
      <w:marTop w:val="0"/>
      <w:marBottom w:val="0"/>
      <w:divBdr>
        <w:top w:val="none" w:sz="0" w:space="0" w:color="auto"/>
        <w:left w:val="none" w:sz="0" w:space="0" w:color="auto"/>
        <w:bottom w:val="none" w:sz="0" w:space="0" w:color="auto"/>
        <w:right w:val="none" w:sz="0" w:space="0" w:color="auto"/>
      </w:divBdr>
    </w:div>
    <w:div w:id="1108234289">
      <w:bodyDiv w:val="1"/>
      <w:marLeft w:val="0"/>
      <w:marRight w:val="0"/>
      <w:marTop w:val="0"/>
      <w:marBottom w:val="0"/>
      <w:divBdr>
        <w:top w:val="none" w:sz="0" w:space="0" w:color="auto"/>
        <w:left w:val="none" w:sz="0" w:space="0" w:color="auto"/>
        <w:bottom w:val="none" w:sz="0" w:space="0" w:color="auto"/>
        <w:right w:val="none" w:sz="0" w:space="0" w:color="auto"/>
      </w:divBdr>
    </w:div>
    <w:div w:id="1120876750">
      <w:bodyDiv w:val="1"/>
      <w:marLeft w:val="0"/>
      <w:marRight w:val="0"/>
      <w:marTop w:val="0"/>
      <w:marBottom w:val="0"/>
      <w:divBdr>
        <w:top w:val="none" w:sz="0" w:space="0" w:color="auto"/>
        <w:left w:val="none" w:sz="0" w:space="0" w:color="auto"/>
        <w:bottom w:val="none" w:sz="0" w:space="0" w:color="auto"/>
        <w:right w:val="none" w:sz="0" w:space="0" w:color="auto"/>
      </w:divBdr>
    </w:div>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191918682">
      <w:bodyDiv w:val="1"/>
      <w:marLeft w:val="0"/>
      <w:marRight w:val="0"/>
      <w:marTop w:val="0"/>
      <w:marBottom w:val="0"/>
      <w:divBdr>
        <w:top w:val="none" w:sz="0" w:space="0" w:color="auto"/>
        <w:left w:val="none" w:sz="0" w:space="0" w:color="auto"/>
        <w:bottom w:val="none" w:sz="0" w:space="0" w:color="auto"/>
        <w:right w:val="none" w:sz="0" w:space="0" w:color="auto"/>
      </w:divBdr>
    </w:div>
    <w:div w:id="1195117172">
      <w:bodyDiv w:val="1"/>
      <w:marLeft w:val="240"/>
      <w:marRight w:val="720"/>
      <w:marTop w:val="0"/>
      <w:marBottom w:val="0"/>
      <w:divBdr>
        <w:top w:val="none" w:sz="0" w:space="0" w:color="auto"/>
        <w:left w:val="none" w:sz="0" w:space="0" w:color="auto"/>
        <w:bottom w:val="none" w:sz="0" w:space="0" w:color="auto"/>
        <w:right w:val="none" w:sz="0" w:space="0" w:color="auto"/>
      </w:divBdr>
      <w:divsChild>
        <w:div w:id="537008442">
          <w:marLeft w:val="0"/>
          <w:marRight w:val="0"/>
          <w:marTop w:val="0"/>
          <w:marBottom w:val="0"/>
          <w:divBdr>
            <w:top w:val="none" w:sz="0" w:space="0" w:color="auto"/>
            <w:left w:val="none" w:sz="0" w:space="0" w:color="auto"/>
            <w:bottom w:val="none" w:sz="0" w:space="0" w:color="auto"/>
            <w:right w:val="none" w:sz="0" w:space="0" w:color="auto"/>
          </w:divBdr>
        </w:div>
      </w:divsChild>
    </w:div>
    <w:div w:id="1228030159">
      <w:bodyDiv w:val="1"/>
      <w:marLeft w:val="0"/>
      <w:marRight w:val="0"/>
      <w:marTop w:val="0"/>
      <w:marBottom w:val="0"/>
      <w:divBdr>
        <w:top w:val="none" w:sz="0" w:space="0" w:color="auto"/>
        <w:left w:val="none" w:sz="0" w:space="0" w:color="auto"/>
        <w:bottom w:val="none" w:sz="0" w:space="0" w:color="auto"/>
        <w:right w:val="none" w:sz="0" w:space="0" w:color="auto"/>
      </w:divBdr>
    </w:div>
    <w:div w:id="1351295554">
      <w:bodyDiv w:val="1"/>
      <w:marLeft w:val="0"/>
      <w:marRight w:val="0"/>
      <w:marTop w:val="0"/>
      <w:marBottom w:val="0"/>
      <w:divBdr>
        <w:top w:val="none" w:sz="0" w:space="0" w:color="auto"/>
        <w:left w:val="none" w:sz="0" w:space="0" w:color="auto"/>
        <w:bottom w:val="none" w:sz="0" w:space="0" w:color="auto"/>
        <w:right w:val="none" w:sz="0" w:space="0" w:color="auto"/>
      </w:divBdr>
    </w:div>
    <w:div w:id="1468469337">
      <w:bodyDiv w:val="1"/>
      <w:marLeft w:val="240"/>
      <w:marRight w:val="720"/>
      <w:marTop w:val="0"/>
      <w:marBottom w:val="0"/>
      <w:divBdr>
        <w:top w:val="none" w:sz="0" w:space="0" w:color="auto"/>
        <w:left w:val="none" w:sz="0" w:space="0" w:color="auto"/>
        <w:bottom w:val="none" w:sz="0" w:space="0" w:color="auto"/>
        <w:right w:val="none" w:sz="0" w:space="0" w:color="auto"/>
      </w:divBdr>
      <w:divsChild>
        <w:div w:id="1022897411">
          <w:marLeft w:val="0"/>
          <w:marRight w:val="0"/>
          <w:marTop w:val="0"/>
          <w:marBottom w:val="0"/>
          <w:divBdr>
            <w:top w:val="none" w:sz="0" w:space="0" w:color="auto"/>
            <w:left w:val="none" w:sz="0" w:space="0" w:color="auto"/>
            <w:bottom w:val="none" w:sz="0" w:space="0" w:color="auto"/>
            <w:right w:val="none" w:sz="0" w:space="0" w:color="auto"/>
          </w:divBdr>
        </w:div>
      </w:divsChild>
    </w:div>
    <w:div w:id="1515997412">
      <w:bodyDiv w:val="1"/>
      <w:marLeft w:val="240"/>
      <w:marRight w:val="720"/>
      <w:marTop w:val="0"/>
      <w:marBottom w:val="0"/>
      <w:divBdr>
        <w:top w:val="none" w:sz="0" w:space="0" w:color="auto"/>
        <w:left w:val="none" w:sz="0" w:space="0" w:color="auto"/>
        <w:bottom w:val="none" w:sz="0" w:space="0" w:color="auto"/>
        <w:right w:val="none" w:sz="0" w:space="0" w:color="auto"/>
      </w:divBdr>
      <w:divsChild>
        <w:div w:id="1225221199">
          <w:marLeft w:val="0"/>
          <w:marRight w:val="0"/>
          <w:marTop w:val="0"/>
          <w:marBottom w:val="0"/>
          <w:divBdr>
            <w:top w:val="none" w:sz="0" w:space="0" w:color="auto"/>
            <w:left w:val="none" w:sz="0" w:space="0" w:color="auto"/>
            <w:bottom w:val="none" w:sz="0" w:space="0" w:color="auto"/>
            <w:right w:val="none" w:sz="0" w:space="0" w:color="auto"/>
          </w:divBdr>
        </w:div>
      </w:divsChild>
    </w:div>
    <w:div w:id="1552616009">
      <w:bodyDiv w:val="1"/>
      <w:marLeft w:val="0"/>
      <w:marRight w:val="0"/>
      <w:marTop w:val="0"/>
      <w:marBottom w:val="0"/>
      <w:divBdr>
        <w:top w:val="none" w:sz="0" w:space="0" w:color="auto"/>
        <w:left w:val="none" w:sz="0" w:space="0" w:color="auto"/>
        <w:bottom w:val="none" w:sz="0" w:space="0" w:color="auto"/>
        <w:right w:val="none" w:sz="0" w:space="0" w:color="auto"/>
      </w:divBdr>
    </w:div>
    <w:div w:id="1612130904">
      <w:bodyDiv w:val="1"/>
      <w:marLeft w:val="240"/>
      <w:marRight w:val="720"/>
      <w:marTop w:val="0"/>
      <w:marBottom w:val="0"/>
      <w:divBdr>
        <w:top w:val="none" w:sz="0" w:space="0" w:color="auto"/>
        <w:left w:val="none" w:sz="0" w:space="0" w:color="auto"/>
        <w:bottom w:val="none" w:sz="0" w:space="0" w:color="auto"/>
        <w:right w:val="none" w:sz="0" w:space="0" w:color="auto"/>
      </w:divBdr>
      <w:divsChild>
        <w:div w:id="1607691317">
          <w:marLeft w:val="0"/>
          <w:marRight w:val="0"/>
          <w:marTop w:val="0"/>
          <w:marBottom w:val="0"/>
          <w:divBdr>
            <w:top w:val="none" w:sz="0" w:space="0" w:color="auto"/>
            <w:left w:val="none" w:sz="0" w:space="0" w:color="auto"/>
            <w:bottom w:val="none" w:sz="0" w:space="0" w:color="auto"/>
            <w:right w:val="none" w:sz="0" w:space="0" w:color="auto"/>
          </w:divBdr>
        </w:div>
      </w:divsChild>
    </w:div>
    <w:div w:id="1633824899">
      <w:bodyDiv w:val="1"/>
      <w:marLeft w:val="0"/>
      <w:marRight w:val="0"/>
      <w:marTop w:val="0"/>
      <w:marBottom w:val="0"/>
      <w:divBdr>
        <w:top w:val="none" w:sz="0" w:space="0" w:color="auto"/>
        <w:left w:val="none" w:sz="0" w:space="0" w:color="auto"/>
        <w:bottom w:val="none" w:sz="0" w:space="0" w:color="auto"/>
        <w:right w:val="none" w:sz="0" w:space="0" w:color="auto"/>
      </w:divBdr>
    </w:div>
    <w:div w:id="1634407597">
      <w:bodyDiv w:val="1"/>
      <w:marLeft w:val="0"/>
      <w:marRight w:val="0"/>
      <w:marTop w:val="0"/>
      <w:marBottom w:val="0"/>
      <w:divBdr>
        <w:top w:val="none" w:sz="0" w:space="0" w:color="auto"/>
        <w:left w:val="none" w:sz="0" w:space="0" w:color="auto"/>
        <w:bottom w:val="none" w:sz="0" w:space="0" w:color="auto"/>
        <w:right w:val="none" w:sz="0" w:space="0" w:color="auto"/>
      </w:divBdr>
      <w:divsChild>
        <w:div w:id="409470478">
          <w:marLeft w:val="300"/>
          <w:marRight w:val="0"/>
          <w:marTop w:val="600"/>
          <w:marBottom w:val="0"/>
          <w:divBdr>
            <w:top w:val="none" w:sz="0" w:space="0" w:color="auto"/>
            <w:left w:val="none" w:sz="0" w:space="0" w:color="auto"/>
            <w:bottom w:val="none" w:sz="0" w:space="0" w:color="auto"/>
            <w:right w:val="none" w:sz="0" w:space="0" w:color="auto"/>
          </w:divBdr>
          <w:divsChild>
            <w:div w:id="14701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155">
      <w:bodyDiv w:val="1"/>
      <w:marLeft w:val="240"/>
      <w:marRight w:val="720"/>
      <w:marTop w:val="0"/>
      <w:marBottom w:val="0"/>
      <w:divBdr>
        <w:top w:val="none" w:sz="0" w:space="0" w:color="auto"/>
        <w:left w:val="none" w:sz="0" w:space="0" w:color="auto"/>
        <w:bottom w:val="none" w:sz="0" w:space="0" w:color="auto"/>
        <w:right w:val="none" w:sz="0" w:space="0" w:color="auto"/>
      </w:divBdr>
      <w:divsChild>
        <w:div w:id="480969474">
          <w:marLeft w:val="0"/>
          <w:marRight w:val="0"/>
          <w:marTop w:val="0"/>
          <w:marBottom w:val="0"/>
          <w:divBdr>
            <w:top w:val="none" w:sz="0" w:space="0" w:color="auto"/>
            <w:left w:val="none" w:sz="0" w:space="0" w:color="auto"/>
            <w:bottom w:val="none" w:sz="0" w:space="0" w:color="auto"/>
            <w:right w:val="none" w:sz="0" w:space="0" w:color="auto"/>
          </w:divBdr>
        </w:div>
      </w:divsChild>
    </w:div>
    <w:div w:id="1678116736">
      <w:bodyDiv w:val="1"/>
      <w:marLeft w:val="0"/>
      <w:marRight w:val="0"/>
      <w:marTop w:val="0"/>
      <w:marBottom w:val="0"/>
      <w:divBdr>
        <w:top w:val="none" w:sz="0" w:space="0" w:color="auto"/>
        <w:left w:val="none" w:sz="0" w:space="0" w:color="auto"/>
        <w:bottom w:val="none" w:sz="0" w:space="0" w:color="auto"/>
        <w:right w:val="none" w:sz="0" w:space="0" w:color="auto"/>
      </w:divBdr>
    </w:div>
    <w:div w:id="1682320141">
      <w:bodyDiv w:val="1"/>
      <w:marLeft w:val="0"/>
      <w:marRight w:val="0"/>
      <w:marTop w:val="0"/>
      <w:marBottom w:val="0"/>
      <w:divBdr>
        <w:top w:val="none" w:sz="0" w:space="0" w:color="auto"/>
        <w:left w:val="none" w:sz="0" w:space="0" w:color="auto"/>
        <w:bottom w:val="none" w:sz="0" w:space="0" w:color="auto"/>
        <w:right w:val="none" w:sz="0" w:space="0" w:color="auto"/>
      </w:divBdr>
    </w:div>
    <w:div w:id="1706952068">
      <w:bodyDiv w:val="1"/>
      <w:marLeft w:val="240"/>
      <w:marRight w:val="720"/>
      <w:marTop w:val="0"/>
      <w:marBottom w:val="0"/>
      <w:divBdr>
        <w:top w:val="none" w:sz="0" w:space="0" w:color="auto"/>
        <w:left w:val="none" w:sz="0" w:space="0" w:color="auto"/>
        <w:bottom w:val="none" w:sz="0" w:space="0" w:color="auto"/>
        <w:right w:val="none" w:sz="0" w:space="0" w:color="auto"/>
      </w:divBdr>
      <w:divsChild>
        <w:div w:id="150220165">
          <w:marLeft w:val="0"/>
          <w:marRight w:val="0"/>
          <w:marTop w:val="0"/>
          <w:marBottom w:val="0"/>
          <w:divBdr>
            <w:top w:val="none" w:sz="0" w:space="0" w:color="auto"/>
            <w:left w:val="none" w:sz="0" w:space="0" w:color="auto"/>
            <w:bottom w:val="none" w:sz="0" w:space="0" w:color="auto"/>
            <w:right w:val="none" w:sz="0" w:space="0" w:color="auto"/>
          </w:divBdr>
        </w:div>
      </w:divsChild>
    </w:div>
    <w:div w:id="1740638617">
      <w:bodyDiv w:val="1"/>
      <w:marLeft w:val="0"/>
      <w:marRight w:val="0"/>
      <w:marTop w:val="0"/>
      <w:marBottom w:val="0"/>
      <w:divBdr>
        <w:top w:val="none" w:sz="0" w:space="0" w:color="auto"/>
        <w:left w:val="none" w:sz="0" w:space="0" w:color="auto"/>
        <w:bottom w:val="none" w:sz="0" w:space="0" w:color="auto"/>
        <w:right w:val="none" w:sz="0" w:space="0" w:color="auto"/>
      </w:divBdr>
    </w:div>
    <w:div w:id="1748309614">
      <w:bodyDiv w:val="1"/>
      <w:marLeft w:val="240"/>
      <w:marRight w:val="720"/>
      <w:marTop w:val="0"/>
      <w:marBottom w:val="0"/>
      <w:divBdr>
        <w:top w:val="none" w:sz="0" w:space="0" w:color="auto"/>
        <w:left w:val="none" w:sz="0" w:space="0" w:color="auto"/>
        <w:bottom w:val="none" w:sz="0" w:space="0" w:color="auto"/>
        <w:right w:val="none" w:sz="0" w:space="0" w:color="auto"/>
      </w:divBdr>
      <w:divsChild>
        <w:div w:id="65491543">
          <w:marLeft w:val="0"/>
          <w:marRight w:val="0"/>
          <w:marTop w:val="0"/>
          <w:marBottom w:val="0"/>
          <w:divBdr>
            <w:top w:val="none" w:sz="0" w:space="0" w:color="auto"/>
            <w:left w:val="none" w:sz="0" w:space="0" w:color="auto"/>
            <w:bottom w:val="none" w:sz="0" w:space="0" w:color="auto"/>
            <w:right w:val="none" w:sz="0" w:space="0" w:color="auto"/>
          </w:divBdr>
        </w:div>
      </w:divsChild>
    </w:div>
    <w:div w:id="1998798014">
      <w:bodyDiv w:val="1"/>
      <w:marLeft w:val="240"/>
      <w:marRight w:val="720"/>
      <w:marTop w:val="0"/>
      <w:marBottom w:val="0"/>
      <w:divBdr>
        <w:top w:val="none" w:sz="0" w:space="0" w:color="auto"/>
        <w:left w:val="none" w:sz="0" w:space="0" w:color="auto"/>
        <w:bottom w:val="none" w:sz="0" w:space="0" w:color="auto"/>
        <w:right w:val="none" w:sz="0" w:space="0" w:color="auto"/>
      </w:divBdr>
      <w:divsChild>
        <w:div w:id="189269472">
          <w:marLeft w:val="0"/>
          <w:marRight w:val="0"/>
          <w:marTop w:val="0"/>
          <w:marBottom w:val="0"/>
          <w:divBdr>
            <w:top w:val="none" w:sz="0" w:space="0" w:color="auto"/>
            <w:left w:val="none" w:sz="0" w:space="0" w:color="auto"/>
            <w:bottom w:val="none" w:sz="0" w:space="0" w:color="auto"/>
            <w:right w:val="none" w:sz="0" w:space="0" w:color="auto"/>
          </w:divBdr>
        </w:div>
      </w:divsChild>
    </w:div>
    <w:div w:id="2023508627">
      <w:bodyDiv w:val="1"/>
      <w:marLeft w:val="0"/>
      <w:marRight w:val="0"/>
      <w:marTop w:val="0"/>
      <w:marBottom w:val="0"/>
      <w:divBdr>
        <w:top w:val="none" w:sz="0" w:space="0" w:color="auto"/>
        <w:left w:val="none" w:sz="0" w:space="0" w:color="auto"/>
        <w:bottom w:val="none" w:sz="0" w:space="0" w:color="auto"/>
        <w:right w:val="none" w:sz="0" w:space="0" w:color="auto"/>
      </w:divBdr>
    </w:div>
    <w:div w:id="2027630785">
      <w:bodyDiv w:val="1"/>
      <w:marLeft w:val="0"/>
      <w:marRight w:val="0"/>
      <w:marTop w:val="0"/>
      <w:marBottom w:val="0"/>
      <w:divBdr>
        <w:top w:val="none" w:sz="0" w:space="0" w:color="auto"/>
        <w:left w:val="none" w:sz="0" w:space="0" w:color="auto"/>
        <w:bottom w:val="none" w:sz="0" w:space="0" w:color="auto"/>
        <w:right w:val="none" w:sz="0" w:space="0" w:color="auto"/>
      </w:divBdr>
    </w:div>
    <w:div w:id="2087922407">
      <w:bodyDiv w:val="1"/>
      <w:marLeft w:val="0"/>
      <w:marRight w:val="0"/>
      <w:marTop w:val="0"/>
      <w:marBottom w:val="0"/>
      <w:divBdr>
        <w:top w:val="none" w:sz="0" w:space="0" w:color="auto"/>
        <w:left w:val="none" w:sz="0" w:space="0" w:color="auto"/>
        <w:bottom w:val="none" w:sz="0" w:space="0" w:color="auto"/>
        <w:right w:val="none" w:sz="0" w:space="0" w:color="auto"/>
      </w:divBdr>
    </w:div>
    <w:div w:id="2144346045">
      <w:bodyDiv w:val="1"/>
      <w:marLeft w:val="240"/>
      <w:marRight w:val="720"/>
      <w:marTop w:val="0"/>
      <w:marBottom w:val="0"/>
      <w:divBdr>
        <w:top w:val="none" w:sz="0" w:space="0" w:color="auto"/>
        <w:left w:val="none" w:sz="0" w:space="0" w:color="auto"/>
        <w:bottom w:val="none" w:sz="0" w:space="0" w:color="auto"/>
        <w:right w:val="none" w:sz="0" w:space="0" w:color="auto"/>
      </w:divBdr>
      <w:divsChild>
        <w:div w:id="212927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avis">
      <a:dk1>
        <a:srgbClr val="002B5C"/>
      </a:dk1>
      <a:lt1>
        <a:srgbClr val="807F83"/>
      </a:lt1>
      <a:dk2>
        <a:srgbClr val="002B5C"/>
      </a:dk2>
      <a:lt2>
        <a:srgbClr val="807F83"/>
      </a:lt2>
      <a:accent1>
        <a:srgbClr val="AF6227"/>
      </a:accent1>
      <a:accent2>
        <a:srgbClr val="C0A12F"/>
      </a:accent2>
      <a:accent3>
        <a:srgbClr val="807F83"/>
      </a:accent3>
      <a:accent4>
        <a:srgbClr val="002B5C"/>
      </a:accent4>
      <a:accent5>
        <a:srgbClr val="FFFFFF"/>
      </a:accent5>
      <a:accent6>
        <a:srgbClr val="000000"/>
      </a:accent6>
      <a:hlink>
        <a:srgbClr val="002B5C"/>
      </a:hlink>
      <a:folHlink>
        <a:srgbClr val="AF622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E710-3B42-45F0-83A1-90D0213F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7941</Words>
  <Characters>45264</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53099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Kevener</dc:creator>
  <cp:lastModifiedBy>Paul Kevener</cp:lastModifiedBy>
  <cp:revision>2</cp:revision>
  <dcterms:created xsi:type="dcterms:W3CDTF">2018-09-19T17:01:00Z</dcterms:created>
  <dcterms:modified xsi:type="dcterms:W3CDTF">2018-09-19T17:01:00Z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2d35959d-cc62-47f2-a488-fb6b97b1f943</vt:lpwstr>
  </property>
</Properties>
</file>